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FDB4D" w14:textId="27B73B85" w:rsidR="00961B33" w:rsidRPr="003438F4" w:rsidRDefault="00F95D6A" w:rsidP="003438F4">
      <w:pPr>
        <w:spacing w:line="240" w:lineRule="auto"/>
        <w:jc w:val="center"/>
        <w:rPr>
          <w:rFonts w:ascii="Univers 67 Condensed" w:hAnsi="Univers 67 Condensed" w:cstheme="minorHAnsi"/>
          <w:b/>
          <w:bCs/>
          <w:sz w:val="36"/>
          <w:szCs w:val="36"/>
        </w:rPr>
      </w:pPr>
      <w:r>
        <w:rPr>
          <w:rFonts w:ascii="Univers 67 Condensed" w:hAnsi="Univers 67 Condensed" w:cstheme="minorHAnsi"/>
          <w:b/>
          <w:bCs/>
          <w:sz w:val="36"/>
          <w:szCs w:val="36"/>
        </w:rPr>
        <w:t xml:space="preserve">Hurricane Florence </w:t>
      </w:r>
      <w:r w:rsidR="00051A3E" w:rsidRPr="009B4382">
        <w:rPr>
          <w:rFonts w:ascii="Univers 67 Condensed" w:hAnsi="Univers 67 Condensed" w:cstheme="minorHAnsi"/>
          <w:b/>
          <w:bCs/>
          <w:sz w:val="36"/>
          <w:szCs w:val="36"/>
        </w:rPr>
        <w:t xml:space="preserve">Coastal </w:t>
      </w:r>
      <w:r w:rsidR="00922FA5">
        <w:rPr>
          <w:rFonts w:ascii="Univers 67 Condensed" w:hAnsi="Univers 67 Condensed" w:cstheme="minorHAnsi"/>
          <w:b/>
          <w:bCs/>
          <w:sz w:val="36"/>
          <w:szCs w:val="36"/>
        </w:rPr>
        <w:t>Georgia</w:t>
      </w:r>
      <w:r w:rsidR="00051A3E" w:rsidRPr="009B4382">
        <w:rPr>
          <w:rFonts w:ascii="Univers 67 Condensed" w:hAnsi="Univers 67 Condensed" w:cstheme="minorHAnsi"/>
          <w:b/>
          <w:bCs/>
          <w:sz w:val="36"/>
          <w:szCs w:val="36"/>
        </w:rPr>
        <w:t>, 1851 to 202</w:t>
      </w:r>
      <w:r w:rsidR="002E41BF">
        <w:rPr>
          <w:rFonts w:ascii="Univers 67 Condensed" w:hAnsi="Univers 67 Condensed" w:cstheme="minorHAnsi"/>
          <w:b/>
          <w:bCs/>
          <w:sz w:val="36"/>
          <w:szCs w:val="36"/>
        </w:rPr>
        <w:t>0</w:t>
      </w:r>
      <w:r w:rsidR="00B65F20" w:rsidRPr="009B4382">
        <w:rPr>
          <w:rFonts w:ascii="Univers 67 Condensed" w:hAnsi="Univers 67 Condensed" w:cstheme="minorHAnsi"/>
          <w:b/>
          <w:bCs/>
          <w:sz w:val="36"/>
          <w:szCs w:val="36"/>
        </w:rPr>
        <w:t xml:space="preserve"> </w:t>
      </w:r>
      <w:r w:rsidR="00E7081B">
        <w:rPr>
          <w:rFonts w:ascii="Univers 67 Condensed" w:hAnsi="Univers 67 Condensed" w:cstheme="minorHAnsi"/>
          <w:b/>
          <w:bCs/>
          <w:sz w:val="36"/>
          <w:szCs w:val="36"/>
        </w:rPr>
        <w:t>Topo</w:t>
      </w:r>
      <w:r w:rsidR="00ED11A3">
        <w:rPr>
          <w:rFonts w:ascii="Univers 67 Condensed" w:hAnsi="Univers 67 Condensed" w:cstheme="minorHAnsi"/>
          <w:b/>
          <w:bCs/>
          <w:sz w:val="36"/>
          <w:szCs w:val="36"/>
        </w:rPr>
        <w:t xml:space="preserve">bathymetric </w:t>
      </w:r>
      <w:r w:rsidR="00E7081B">
        <w:rPr>
          <w:rFonts w:ascii="Univers 67 Condensed" w:hAnsi="Univers 67 Condensed" w:cstheme="minorHAnsi"/>
          <w:b/>
          <w:bCs/>
          <w:sz w:val="36"/>
          <w:szCs w:val="36"/>
        </w:rPr>
        <w:t>D</w:t>
      </w:r>
      <w:r w:rsidR="002357EA">
        <w:rPr>
          <w:rFonts w:ascii="Univers 67 Condensed" w:hAnsi="Univers 67 Condensed" w:cstheme="minorHAnsi"/>
          <w:b/>
          <w:bCs/>
          <w:sz w:val="36"/>
          <w:szCs w:val="36"/>
        </w:rPr>
        <w:t xml:space="preserve">igital Elevation Model </w:t>
      </w:r>
      <w:r w:rsidR="00E7081B">
        <w:rPr>
          <w:rFonts w:ascii="Univers 67 Condensed" w:hAnsi="Univers 67 Condensed" w:cstheme="minorHAnsi"/>
          <w:b/>
          <w:bCs/>
          <w:sz w:val="36"/>
          <w:szCs w:val="36"/>
        </w:rPr>
        <w:t>(</w:t>
      </w:r>
      <w:r w:rsidR="00B65F20" w:rsidRPr="009B4382">
        <w:rPr>
          <w:rFonts w:ascii="Univers 67 Condensed" w:hAnsi="Univers 67 Condensed" w:cstheme="minorHAnsi"/>
          <w:b/>
          <w:bCs/>
          <w:sz w:val="36"/>
          <w:szCs w:val="36"/>
        </w:rPr>
        <w:t>TBDEM</w:t>
      </w:r>
      <w:r w:rsidR="00E7081B">
        <w:rPr>
          <w:rFonts w:ascii="Univers 67 Condensed" w:hAnsi="Univers 67 Condensed" w:cstheme="minorHAnsi"/>
          <w:b/>
          <w:bCs/>
          <w:sz w:val="36"/>
          <w:szCs w:val="36"/>
        </w:rPr>
        <w:t>)</w:t>
      </w:r>
      <w:r w:rsidR="002357EA">
        <w:rPr>
          <w:rFonts w:ascii="Univers 67 Condensed" w:hAnsi="Univers 67 Condensed" w:cstheme="minorHAnsi"/>
          <w:b/>
          <w:bCs/>
          <w:sz w:val="36"/>
          <w:szCs w:val="36"/>
        </w:rPr>
        <w:br/>
      </w:r>
      <w:r w:rsidR="005A0285" w:rsidRPr="009B4382">
        <w:rPr>
          <w:rFonts w:ascii="Univers 67 Condensed" w:hAnsi="Univers 67 Condensed" w:cstheme="minorHAnsi"/>
          <w:b/>
          <w:sz w:val="36"/>
          <w:szCs w:val="36"/>
        </w:rPr>
        <w:t>Spatial Metadata</w:t>
      </w:r>
    </w:p>
    <w:p w14:paraId="543D1401" w14:textId="3838013F" w:rsidR="00D956CF" w:rsidRPr="000C3927" w:rsidRDefault="00D956CF" w:rsidP="006D4679">
      <w:pPr>
        <w:pStyle w:val="Heading2"/>
        <w:rPr>
          <w:rFonts w:ascii="Arial" w:hAnsi="Arial" w:cs="Arial"/>
          <w:b/>
          <w:szCs w:val="28"/>
        </w:rPr>
      </w:pPr>
      <w:r w:rsidRPr="004C343A">
        <w:rPr>
          <w:rStyle w:val="Heading2Char"/>
        </w:rPr>
        <w:t>Data Delivery Overview</w:t>
      </w:r>
      <w:r w:rsidRPr="009B4382">
        <w:rPr>
          <w:rFonts w:cs="Arial"/>
          <w:b/>
          <w:szCs w:val="28"/>
        </w:rPr>
        <w:t>:</w:t>
      </w:r>
    </w:p>
    <w:p w14:paraId="46354E18" w14:textId="611925B1" w:rsidR="006E2F35" w:rsidRPr="00C9008E" w:rsidRDefault="00961B33" w:rsidP="005A6CA2">
      <w:pPr>
        <w:rPr>
          <w:rFonts w:cstheme="minorHAnsi"/>
          <w:sz w:val="24"/>
          <w:szCs w:val="24"/>
        </w:rPr>
      </w:pPr>
      <w:r w:rsidRPr="00C9008E">
        <w:rPr>
          <w:rFonts w:cstheme="minorHAnsi"/>
          <w:sz w:val="24"/>
          <w:szCs w:val="24"/>
        </w:rPr>
        <w:t xml:space="preserve">The </w:t>
      </w:r>
      <w:r w:rsidR="00716F12" w:rsidRPr="00C9008E">
        <w:rPr>
          <w:rFonts w:cstheme="minorHAnsi"/>
          <w:sz w:val="24"/>
          <w:szCs w:val="24"/>
        </w:rPr>
        <w:t xml:space="preserve">geospatial </w:t>
      </w:r>
      <w:r w:rsidR="009559B2" w:rsidRPr="00C9008E">
        <w:rPr>
          <w:rFonts w:cstheme="minorHAnsi"/>
          <w:sz w:val="24"/>
          <w:szCs w:val="24"/>
        </w:rPr>
        <w:t>data delivery consist</w:t>
      </w:r>
      <w:r w:rsidR="0098182C" w:rsidRPr="00C9008E">
        <w:rPr>
          <w:rFonts w:cstheme="minorHAnsi"/>
          <w:sz w:val="24"/>
          <w:szCs w:val="24"/>
        </w:rPr>
        <w:t>s</w:t>
      </w:r>
      <w:r w:rsidR="005A0285" w:rsidRPr="00C9008E">
        <w:rPr>
          <w:rFonts w:cstheme="minorHAnsi"/>
          <w:sz w:val="24"/>
          <w:szCs w:val="24"/>
        </w:rPr>
        <w:t xml:space="preserve"> of </w:t>
      </w:r>
      <w:r w:rsidR="005D44E5">
        <w:rPr>
          <w:rFonts w:cstheme="minorHAnsi"/>
          <w:sz w:val="24"/>
          <w:szCs w:val="24"/>
        </w:rPr>
        <w:t xml:space="preserve">both </w:t>
      </w:r>
      <w:r w:rsidR="00922FA5">
        <w:rPr>
          <w:rFonts w:cstheme="minorHAnsi"/>
          <w:sz w:val="24"/>
          <w:szCs w:val="24"/>
        </w:rPr>
        <w:t>a</w:t>
      </w:r>
      <w:r w:rsidR="00A01441">
        <w:rPr>
          <w:rFonts w:cstheme="minorHAnsi"/>
          <w:sz w:val="24"/>
          <w:szCs w:val="24"/>
        </w:rPr>
        <w:t>n Esri File G</w:t>
      </w:r>
      <w:r w:rsidR="005A0285" w:rsidRPr="00C9008E">
        <w:rPr>
          <w:rFonts w:cstheme="minorHAnsi"/>
          <w:sz w:val="24"/>
          <w:szCs w:val="24"/>
        </w:rPr>
        <w:t>eodatabase</w:t>
      </w:r>
      <w:r w:rsidR="00A01441">
        <w:rPr>
          <w:rFonts w:cstheme="minorHAnsi"/>
          <w:sz w:val="24"/>
          <w:szCs w:val="24"/>
        </w:rPr>
        <w:t xml:space="preserve"> and OGC Geopackage</w:t>
      </w:r>
      <w:r w:rsidR="00922FA5">
        <w:rPr>
          <w:rFonts w:cstheme="minorHAnsi"/>
          <w:sz w:val="24"/>
          <w:szCs w:val="24"/>
        </w:rPr>
        <w:t xml:space="preserve"> of Georgia (GA)</w:t>
      </w:r>
      <w:r w:rsidR="005D44E5">
        <w:rPr>
          <w:rFonts w:cstheme="minorHAnsi"/>
          <w:sz w:val="24"/>
          <w:szCs w:val="24"/>
        </w:rPr>
        <w:t xml:space="preserve"> with file extension *</w:t>
      </w:r>
      <w:r w:rsidR="005D44E5" w:rsidRPr="00C73A6F">
        <w:rPr>
          <w:rFonts w:cstheme="minorHAnsi"/>
          <w:b/>
          <w:bCs/>
          <w:sz w:val="24"/>
          <w:szCs w:val="24"/>
        </w:rPr>
        <w:t>.gdb</w:t>
      </w:r>
      <w:r w:rsidR="005D44E5">
        <w:rPr>
          <w:rFonts w:cstheme="minorHAnsi"/>
          <w:sz w:val="24"/>
          <w:szCs w:val="24"/>
        </w:rPr>
        <w:t xml:space="preserve"> and </w:t>
      </w:r>
      <w:proofErr w:type="gramStart"/>
      <w:r w:rsidR="005D44E5">
        <w:rPr>
          <w:rFonts w:cstheme="minorHAnsi"/>
          <w:sz w:val="24"/>
          <w:szCs w:val="24"/>
        </w:rPr>
        <w:t>*</w:t>
      </w:r>
      <w:r w:rsidR="005D44E5" w:rsidRPr="00C73A6F">
        <w:rPr>
          <w:rFonts w:cstheme="minorHAnsi"/>
          <w:b/>
          <w:bCs/>
          <w:sz w:val="24"/>
          <w:szCs w:val="24"/>
        </w:rPr>
        <w:t>.gpkg</w:t>
      </w:r>
      <w:proofErr w:type="gramEnd"/>
      <w:r w:rsidR="005D44E5">
        <w:rPr>
          <w:rFonts w:cstheme="minorHAnsi"/>
          <w:sz w:val="24"/>
          <w:szCs w:val="24"/>
        </w:rPr>
        <w:t xml:space="preserve"> respectively</w:t>
      </w:r>
      <w:r w:rsidR="009559B2" w:rsidRPr="00C9008E">
        <w:rPr>
          <w:rFonts w:cstheme="minorHAnsi"/>
          <w:sz w:val="24"/>
          <w:szCs w:val="24"/>
        </w:rPr>
        <w:t xml:space="preserve">. The </w:t>
      </w:r>
      <w:r w:rsidR="00A01441">
        <w:rPr>
          <w:rFonts w:cstheme="minorHAnsi"/>
          <w:sz w:val="24"/>
          <w:szCs w:val="24"/>
        </w:rPr>
        <w:t xml:space="preserve">database(s) </w:t>
      </w:r>
      <w:r w:rsidRPr="00C9008E">
        <w:rPr>
          <w:rFonts w:cstheme="minorHAnsi"/>
          <w:sz w:val="24"/>
          <w:szCs w:val="24"/>
        </w:rPr>
        <w:t>“</w:t>
      </w:r>
      <w:r w:rsidR="00A01441" w:rsidRPr="00A01441">
        <w:rPr>
          <w:rFonts w:cstheme="minorHAnsi"/>
          <w:sz w:val="24"/>
          <w:szCs w:val="24"/>
        </w:rPr>
        <w:t>Topobathymetric_Model_of_Coastal_Georgia_1851_to_2020_Spatial_Metadata</w:t>
      </w:r>
      <w:r w:rsidR="005A6CA2" w:rsidRPr="00C9008E">
        <w:rPr>
          <w:rFonts w:cstheme="minorHAnsi"/>
          <w:sz w:val="24"/>
          <w:szCs w:val="24"/>
          <w:shd w:val="clear" w:color="auto" w:fill="FFFFFF"/>
        </w:rPr>
        <w:t>.</w:t>
      </w:r>
      <w:r w:rsidR="00A01441">
        <w:rPr>
          <w:rFonts w:cstheme="minorHAnsi"/>
          <w:sz w:val="24"/>
          <w:szCs w:val="24"/>
          <w:shd w:val="clear" w:color="auto" w:fill="FFFFFF"/>
        </w:rPr>
        <w:t>*</w:t>
      </w:r>
      <w:r w:rsidR="005A0285" w:rsidRPr="00C9008E">
        <w:rPr>
          <w:rFonts w:cstheme="minorHAnsi"/>
          <w:sz w:val="24"/>
          <w:szCs w:val="24"/>
        </w:rPr>
        <w:t xml:space="preserve">” </w:t>
      </w:r>
      <w:r w:rsidR="008E27A0" w:rsidRPr="00C9008E">
        <w:rPr>
          <w:rFonts w:cstheme="minorHAnsi"/>
          <w:sz w:val="24"/>
          <w:szCs w:val="24"/>
        </w:rPr>
        <w:t>are</w:t>
      </w:r>
      <w:r w:rsidR="005A0285" w:rsidRPr="00C9008E">
        <w:rPr>
          <w:rFonts w:cstheme="minorHAnsi"/>
          <w:sz w:val="24"/>
          <w:szCs w:val="24"/>
        </w:rPr>
        <w:t xml:space="preserve"> geospatial polygon</w:t>
      </w:r>
      <w:r w:rsidR="00C13375">
        <w:rPr>
          <w:rFonts w:cstheme="minorHAnsi"/>
          <w:sz w:val="24"/>
          <w:szCs w:val="24"/>
        </w:rPr>
        <w:t xml:space="preserve"> (</w:t>
      </w:r>
      <w:r w:rsidR="00C13375" w:rsidRPr="00C13375">
        <w:rPr>
          <w:rFonts w:cstheme="minorHAnsi"/>
          <w:i/>
          <w:iCs/>
          <w:sz w:val="24"/>
          <w:szCs w:val="24"/>
        </w:rPr>
        <w:t>Figure 1</w:t>
      </w:r>
      <w:r w:rsidR="00C13375">
        <w:rPr>
          <w:rFonts w:cstheme="minorHAnsi"/>
          <w:sz w:val="24"/>
          <w:szCs w:val="24"/>
        </w:rPr>
        <w:t>)</w:t>
      </w:r>
      <w:r w:rsidR="005A0285" w:rsidRPr="00C9008E">
        <w:rPr>
          <w:rFonts w:cstheme="minorHAnsi"/>
          <w:sz w:val="24"/>
          <w:szCs w:val="24"/>
        </w:rPr>
        <w:t xml:space="preserve"> feature dataset</w:t>
      </w:r>
      <w:r w:rsidR="008E27A0" w:rsidRPr="00C9008E">
        <w:rPr>
          <w:rFonts w:cstheme="minorHAnsi"/>
          <w:sz w:val="24"/>
          <w:szCs w:val="24"/>
        </w:rPr>
        <w:t>s</w:t>
      </w:r>
      <w:r w:rsidR="005A0285" w:rsidRPr="00C9008E">
        <w:rPr>
          <w:rFonts w:cstheme="minorHAnsi"/>
          <w:sz w:val="24"/>
          <w:szCs w:val="24"/>
        </w:rPr>
        <w:t xml:space="preserve"> that contain </w:t>
      </w:r>
      <w:r w:rsidR="00005DB6" w:rsidRPr="00C9008E">
        <w:rPr>
          <w:rFonts w:cstheme="minorHAnsi"/>
          <w:sz w:val="24"/>
          <w:szCs w:val="24"/>
        </w:rPr>
        <w:t xml:space="preserve">spatial footprints for each </w:t>
      </w:r>
      <w:r w:rsidR="005A0285" w:rsidRPr="00C9008E">
        <w:rPr>
          <w:rFonts w:cstheme="minorHAnsi"/>
          <w:sz w:val="24"/>
          <w:szCs w:val="24"/>
        </w:rPr>
        <w:t xml:space="preserve">input </w:t>
      </w:r>
      <w:r w:rsidR="00005DB6" w:rsidRPr="00C9008E">
        <w:rPr>
          <w:rFonts w:cstheme="minorHAnsi"/>
          <w:sz w:val="24"/>
          <w:szCs w:val="24"/>
        </w:rPr>
        <w:t>source</w:t>
      </w:r>
      <w:r w:rsidR="005A2A41" w:rsidRPr="00C9008E">
        <w:rPr>
          <w:rFonts w:cstheme="minorHAnsi"/>
          <w:sz w:val="24"/>
          <w:szCs w:val="24"/>
        </w:rPr>
        <w:t xml:space="preserve"> dataset</w:t>
      </w:r>
      <w:r w:rsidR="008B451B">
        <w:rPr>
          <w:rFonts w:cstheme="minorHAnsi"/>
          <w:sz w:val="24"/>
          <w:szCs w:val="24"/>
        </w:rPr>
        <w:t xml:space="preserve"> (</w:t>
      </w:r>
      <w:r w:rsidR="008B451B" w:rsidRPr="008B451B">
        <w:rPr>
          <w:rFonts w:cstheme="minorHAnsi"/>
          <w:i/>
          <w:iCs/>
          <w:sz w:val="24"/>
          <w:szCs w:val="24"/>
        </w:rPr>
        <w:t>Table 1</w:t>
      </w:r>
      <w:r w:rsidR="008B451B">
        <w:rPr>
          <w:rFonts w:cstheme="minorHAnsi"/>
          <w:sz w:val="24"/>
          <w:szCs w:val="24"/>
        </w:rPr>
        <w:t>)</w:t>
      </w:r>
      <w:r w:rsidR="00047E18" w:rsidRPr="00C9008E">
        <w:rPr>
          <w:rFonts w:cstheme="minorHAnsi"/>
          <w:sz w:val="24"/>
          <w:szCs w:val="24"/>
        </w:rPr>
        <w:t xml:space="preserve">. The attributes for each footprint polygon </w:t>
      </w:r>
      <w:r w:rsidR="005A0285" w:rsidRPr="00C9008E">
        <w:rPr>
          <w:rFonts w:cstheme="minorHAnsi"/>
          <w:sz w:val="24"/>
          <w:szCs w:val="24"/>
        </w:rPr>
        <w:t xml:space="preserve">describe the characteristics of each input dataset used to generate the TBDEM.  </w:t>
      </w:r>
      <w:r w:rsidR="00C14321" w:rsidRPr="00C9008E">
        <w:rPr>
          <w:rFonts w:cstheme="minorHAnsi"/>
          <w:sz w:val="24"/>
          <w:szCs w:val="24"/>
        </w:rPr>
        <w:t>D</w:t>
      </w:r>
      <w:r w:rsidR="007538B9" w:rsidRPr="00C9008E">
        <w:rPr>
          <w:rFonts w:cstheme="minorHAnsi"/>
          <w:sz w:val="24"/>
          <w:szCs w:val="24"/>
        </w:rPr>
        <w:t xml:space="preserve">etailed descriptions </w:t>
      </w:r>
      <w:r w:rsidR="002C5214" w:rsidRPr="00C9008E">
        <w:rPr>
          <w:rFonts w:cstheme="minorHAnsi"/>
          <w:sz w:val="24"/>
          <w:szCs w:val="24"/>
        </w:rPr>
        <w:t xml:space="preserve">of the coordinate system, survey accuracy, and </w:t>
      </w:r>
      <w:r w:rsidR="00047E18" w:rsidRPr="00C9008E">
        <w:rPr>
          <w:rFonts w:cstheme="minorHAnsi"/>
          <w:sz w:val="24"/>
          <w:szCs w:val="24"/>
        </w:rPr>
        <w:t xml:space="preserve">geodatabase </w:t>
      </w:r>
      <w:r w:rsidR="007538B9" w:rsidRPr="00C9008E">
        <w:rPr>
          <w:rFonts w:cstheme="minorHAnsi"/>
          <w:sz w:val="24"/>
          <w:szCs w:val="24"/>
        </w:rPr>
        <w:t>attribute</w:t>
      </w:r>
      <w:r w:rsidR="00C14321" w:rsidRPr="00C9008E">
        <w:rPr>
          <w:rFonts w:cstheme="minorHAnsi"/>
          <w:sz w:val="24"/>
          <w:szCs w:val="24"/>
        </w:rPr>
        <w:t xml:space="preserve"> fields are contained in </w:t>
      </w:r>
      <w:r w:rsidR="0098182C" w:rsidRPr="00C9008E">
        <w:rPr>
          <w:rFonts w:cstheme="minorHAnsi"/>
          <w:sz w:val="24"/>
          <w:szCs w:val="24"/>
        </w:rPr>
        <w:t xml:space="preserve">following </w:t>
      </w:r>
      <w:r w:rsidR="00C14321" w:rsidRPr="00C9008E">
        <w:rPr>
          <w:rFonts w:cstheme="minorHAnsi"/>
          <w:sz w:val="24"/>
          <w:szCs w:val="24"/>
        </w:rPr>
        <w:t xml:space="preserve">sections of this document.   </w:t>
      </w:r>
      <w:r w:rsidR="007538B9" w:rsidRPr="00C9008E">
        <w:rPr>
          <w:rFonts w:cstheme="minorHAnsi"/>
          <w:sz w:val="24"/>
          <w:szCs w:val="24"/>
        </w:rPr>
        <w:t xml:space="preserve">  </w:t>
      </w:r>
    </w:p>
    <w:p w14:paraId="0601BF7F" w14:textId="3DD86A5C" w:rsidR="00A62D42" w:rsidRPr="004C343A" w:rsidRDefault="00147573" w:rsidP="00192194">
      <w:pPr>
        <w:spacing w:line="240" w:lineRule="auto"/>
        <w:rPr>
          <w:rFonts w:ascii="Univers 57 Condensed" w:hAnsi="Univers 57 Condensed" w:cs="Arial"/>
          <w:b/>
          <w:iCs/>
          <w:sz w:val="24"/>
          <w:szCs w:val="24"/>
        </w:rPr>
      </w:pPr>
      <w:r>
        <w:rPr>
          <w:rFonts w:ascii="Univers 57 Condensed" w:hAnsi="Univers 57 Condensed" w:cs="Arial"/>
          <w:b/>
          <w:iCs/>
          <w:sz w:val="24"/>
          <w:szCs w:val="24"/>
        </w:rPr>
        <w:t xml:space="preserve">Table 1: Polygon </w:t>
      </w:r>
      <w:r w:rsidR="005A0285" w:rsidRPr="004C343A">
        <w:rPr>
          <w:rFonts w:ascii="Univers 57 Condensed" w:hAnsi="Univers 57 Condensed" w:cs="Arial"/>
          <w:b/>
          <w:iCs/>
          <w:sz w:val="24"/>
          <w:szCs w:val="24"/>
        </w:rPr>
        <w:t xml:space="preserve">Geodatabase </w:t>
      </w:r>
      <w:r w:rsidR="008B451B">
        <w:rPr>
          <w:rFonts w:ascii="Univers 57 Condensed" w:hAnsi="Univers 57 Condensed" w:cs="Arial"/>
          <w:b/>
          <w:iCs/>
          <w:sz w:val="24"/>
          <w:szCs w:val="24"/>
        </w:rPr>
        <w:t>Dataset</w:t>
      </w:r>
      <w:r>
        <w:rPr>
          <w:rFonts w:ascii="Univers 57 Condensed" w:hAnsi="Univers 57 Condensed" w:cs="Arial"/>
          <w:b/>
          <w:iCs/>
          <w:sz w:val="24"/>
          <w:szCs w:val="24"/>
        </w:rPr>
        <w:t>s Summary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5755"/>
        <w:gridCol w:w="2070"/>
        <w:gridCol w:w="1525"/>
      </w:tblGrid>
      <w:tr w:rsidR="00A62D42" w14:paraId="5ED4C8CB" w14:textId="77777777" w:rsidTr="00C73A6F">
        <w:trPr>
          <w:trHeight w:val="341"/>
        </w:trPr>
        <w:tc>
          <w:tcPr>
            <w:tcW w:w="5755" w:type="dxa"/>
          </w:tcPr>
          <w:p w14:paraId="0C1C1746" w14:textId="27F072FB" w:rsidR="00A62D42" w:rsidRPr="00C9008E" w:rsidRDefault="005A0285" w:rsidP="003437B0">
            <w:pPr>
              <w:rPr>
                <w:rFonts w:cstheme="minorHAnsi"/>
                <w:b/>
                <w:sz w:val="24"/>
                <w:szCs w:val="24"/>
              </w:rPr>
            </w:pPr>
            <w:r w:rsidRPr="00C9008E">
              <w:rPr>
                <w:rFonts w:cstheme="minorHAnsi"/>
                <w:b/>
                <w:sz w:val="24"/>
                <w:szCs w:val="24"/>
              </w:rPr>
              <w:t>Geodatabase</w:t>
            </w:r>
          </w:p>
        </w:tc>
        <w:tc>
          <w:tcPr>
            <w:tcW w:w="2070" w:type="dxa"/>
          </w:tcPr>
          <w:p w14:paraId="2CB58B62" w14:textId="4FB9B5CB" w:rsidR="00A62D42" w:rsidRPr="00C9008E" w:rsidRDefault="005A0285" w:rsidP="00192194">
            <w:pPr>
              <w:rPr>
                <w:rFonts w:cstheme="minorHAnsi"/>
                <w:b/>
                <w:sz w:val="24"/>
                <w:szCs w:val="24"/>
              </w:rPr>
            </w:pPr>
            <w:r w:rsidRPr="00C9008E">
              <w:rPr>
                <w:rFonts w:cstheme="minorHAnsi"/>
                <w:b/>
                <w:sz w:val="24"/>
                <w:szCs w:val="24"/>
              </w:rPr>
              <w:t>Layer Type</w:t>
            </w:r>
          </w:p>
        </w:tc>
        <w:tc>
          <w:tcPr>
            <w:tcW w:w="1525" w:type="dxa"/>
          </w:tcPr>
          <w:p w14:paraId="4BB0F5DC" w14:textId="24CC5D6C" w:rsidR="00A62D42" w:rsidRPr="00C9008E" w:rsidRDefault="005A0285" w:rsidP="00192194">
            <w:pPr>
              <w:rPr>
                <w:rFonts w:cstheme="minorHAnsi"/>
                <w:b/>
                <w:sz w:val="24"/>
                <w:szCs w:val="24"/>
              </w:rPr>
            </w:pPr>
            <w:r w:rsidRPr="00C9008E">
              <w:rPr>
                <w:rFonts w:cstheme="minorHAnsi"/>
                <w:b/>
                <w:sz w:val="24"/>
                <w:szCs w:val="24"/>
              </w:rPr>
              <w:t>Number of Polygons</w:t>
            </w:r>
            <w:r w:rsidR="00717103" w:rsidRPr="00717103">
              <w:rPr>
                <w:rStyle w:val="FootnoteReference"/>
                <w:rFonts w:cstheme="minorHAnsi"/>
                <w:b/>
                <w:sz w:val="24"/>
                <w:szCs w:val="24"/>
              </w:rPr>
              <w:footnoteReference w:customMarkFollows="1" w:id="1"/>
              <w:sym w:font="Symbol" w:char="F02B"/>
            </w:r>
          </w:p>
        </w:tc>
      </w:tr>
      <w:tr w:rsidR="008D0CFE" w14:paraId="25C2162C" w14:textId="77777777" w:rsidTr="00C73A6F">
        <w:trPr>
          <w:trHeight w:val="281"/>
        </w:trPr>
        <w:tc>
          <w:tcPr>
            <w:tcW w:w="5755" w:type="dxa"/>
          </w:tcPr>
          <w:p w14:paraId="1CD9A68F" w14:textId="251EC6A7" w:rsidR="008D0CFE" w:rsidRPr="00C9008E" w:rsidRDefault="00A01441" w:rsidP="008D0CF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01441">
              <w:rPr>
                <w:rFonts w:cstheme="minorHAnsi"/>
                <w:sz w:val="24"/>
                <w:szCs w:val="24"/>
              </w:rPr>
              <w:t>Topobathymetric_Model_of_Coastal_Georgia_1851_to_2020_Spatial_</w:t>
            </w:r>
            <w:proofErr w:type="gramStart"/>
            <w:r w:rsidRPr="00A01441">
              <w:rPr>
                <w:rFonts w:cstheme="minorHAnsi"/>
                <w:sz w:val="24"/>
                <w:szCs w:val="24"/>
              </w:rPr>
              <w:t>Metadata</w:t>
            </w:r>
            <w:r w:rsidR="005D44E5">
              <w:rPr>
                <w:rFonts w:cstheme="minorHAnsi"/>
                <w:sz w:val="24"/>
                <w:szCs w:val="24"/>
              </w:rPr>
              <w:t>.*</w:t>
            </w:r>
            <w:proofErr w:type="gramEnd"/>
          </w:p>
        </w:tc>
        <w:tc>
          <w:tcPr>
            <w:tcW w:w="2070" w:type="dxa"/>
          </w:tcPr>
          <w:p w14:paraId="64D7842E" w14:textId="0B908A63" w:rsidR="008D0CFE" w:rsidRPr="00C9008E" w:rsidRDefault="008F2A9F" w:rsidP="008D0C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Multipart </w:t>
            </w:r>
            <w:r w:rsidR="008D0CFE" w:rsidRPr="00C9008E">
              <w:rPr>
                <w:rFonts w:cstheme="minorHAnsi"/>
                <w:sz w:val="24"/>
                <w:szCs w:val="24"/>
              </w:rPr>
              <w:t>Polygon</w:t>
            </w:r>
          </w:p>
        </w:tc>
        <w:tc>
          <w:tcPr>
            <w:tcW w:w="1525" w:type="dxa"/>
          </w:tcPr>
          <w:p w14:paraId="3AF6B672" w14:textId="47009B5C" w:rsidR="008D0CFE" w:rsidRPr="00C9008E" w:rsidRDefault="00F83AE1" w:rsidP="008F2A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008E">
              <w:rPr>
                <w:rFonts w:cstheme="minorHAnsi"/>
                <w:sz w:val="24"/>
                <w:szCs w:val="24"/>
              </w:rPr>
              <w:t>16</w:t>
            </w:r>
          </w:p>
        </w:tc>
      </w:tr>
    </w:tbl>
    <w:p w14:paraId="199384FA" w14:textId="43D5FCEC" w:rsidR="00935BFA" w:rsidRPr="003F4577" w:rsidRDefault="00935BFA" w:rsidP="003F4577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4B6138BF" w14:textId="49EB3A9B" w:rsidR="006E2F35" w:rsidRPr="006D4679" w:rsidRDefault="005A2A41" w:rsidP="006D4679">
      <w:pPr>
        <w:pStyle w:val="Heading2"/>
      </w:pPr>
      <w:r w:rsidRPr="006D4679">
        <w:t xml:space="preserve">Horizontal </w:t>
      </w:r>
      <w:r w:rsidR="006E2F35" w:rsidRPr="006D4679">
        <w:t>Coordinate System:</w:t>
      </w:r>
    </w:p>
    <w:p w14:paraId="1BF03A58" w14:textId="77777777" w:rsidR="000A2252" w:rsidRPr="00C9008E" w:rsidRDefault="000A2252" w:rsidP="000A2252">
      <w:pPr>
        <w:spacing w:after="0" w:line="240" w:lineRule="auto"/>
        <w:rPr>
          <w:rFonts w:cstheme="minorHAnsi"/>
          <w:sz w:val="24"/>
          <w:szCs w:val="24"/>
        </w:rPr>
      </w:pPr>
      <w:r w:rsidRPr="00C9008E">
        <w:rPr>
          <w:rFonts w:cstheme="minorHAnsi"/>
          <w:sz w:val="24"/>
          <w:szCs w:val="24"/>
        </w:rPr>
        <w:t>Transverse Mercator</w:t>
      </w:r>
    </w:p>
    <w:p w14:paraId="6BCACDA0" w14:textId="183E0579" w:rsidR="006E2F35" w:rsidRPr="00C9008E" w:rsidRDefault="00060C62" w:rsidP="00192194">
      <w:pPr>
        <w:spacing w:line="240" w:lineRule="auto"/>
        <w:rPr>
          <w:rFonts w:cstheme="minorHAnsi"/>
          <w:sz w:val="24"/>
          <w:szCs w:val="24"/>
        </w:rPr>
      </w:pPr>
      <w:r w:rsidRPr="00C9008E">
        <w:rPr>
          <w:rFonts w:cstheme="minorHAnsi"/>
          <w:sz w:val="24"/>
          <w:szCs w:val="24"/>
        </w:rPr>
        <w:t>NAD 1983 (2011) UTM Zone 17N</w:t>
      </w:r>
    </w:p>
    <w:p w14:paraId="3366251F" w14:textId="2CCEC4B6" w:rsidR="00775E00" w:rsidRPr="00C9008E" w:rsidRDefault="006E2F35" w:rsidP="00192194">
      <w:pPr>
        <w:spacing w:line="240" w:lineRule="auto"/>
        <w:rPr>
          <w:rFonts w:cstheme="minorHAnsi"/>
          <w:sz w:val="24"/>
          <w:szCs w:val="24"/>
        </w:rPr>
      </w:pPr>
      <w:r w:rsidRPr="00C9008E">
        <w:rPr>
          <w:rFonts w:cstheme="minorHAnsi"/>
          <w:sz w:val="24"/>
          <w:szCs w:val="24"/>
        </w:rPr>
        <w:t>Horizontal coordinates are provid</w:t>
      </w:r>
      <w:r w:rsidR="005A0285" w:rsidRPr="00C9008E">
        <w:rPr>
          <w:rFonts w:cstheme="minorHAnsi"/>
          <w:sz w:val="24"/>
          <w:szCs w:val="24"/>
        </w:rPr>
        <w:t xml:space="preserve">ed in </w:t>
      </w:r>
      <w:r w:rsidRPr="00C9008E">
        <w:rPr>
          <w:rFonts w:cstheme="minorHAnsi"/>
          <w:sz w:val="24"/>
          <w:szCs w:val="24"/>
        </w:rPr>
        <w:t>UTM northing/easting.</w:t>
      </w:r>
    </w:p>
    <w:p w14:paraId="675C87D5" w14:textId="66E9C14D" w:rsidR="00BB3E09" w:rsidRPr="009B4382" w:rsidRDefault="00BB3E09" w:rsidP="004C343A">
      <w:pPr>
        <w:pStyle w:val="Heading2"/>
      </w:pPr>
      <w:r w:rsidRPr="009B4382">
        <w:t>Attribute Field Data Dictionary</w:t>
      </w:r>
      <w:r w:rsidR="001C59A6" w:rsidRPr="009B4382">
        <w:t xml:space="preserve"> (</w:t>
      </w:r>
      <w:r w:rsidR="0004760E">
        <w:t xml:space="preserve">Esri </w:t>
      </w:r>
      <w:r w:rsidR="00D83105" w:rsidRPr="009B4382">
        <w:t>Geodatabase</w:t>
      </w:r>
      <w:r w:rsidR="00D214B0" w:rsidRPr="009B4382">
        <w:t>)</w:t>
      </w:r>
      <w:r w:rsidRPr="009B4382">
        <w:t>:</w:t>
      </w:r>
    </w:p>
    <w:p w14:paraId="63D3D89C" w14:textId="36DCF719" w:rsidR="00EC2025" w:rsidRPr="00C9008E" w:rsidRDefault="005A2A41" w:rsidP="00C9008E">
      <w:pPr>
        <w:spacing w:after="60" w:line="240" w:lineRule="auto"/>
        <w:rPr>
          <w:rFonts w:cstheme="minorHAnsi"/>
          <w:sz w:val="24"/>
          <w:szCs w:val="24"/>
        </w:rPr>
      </w:pPr>
      <w:r w:rsidRPr="00C9008E">
        <w:rPr>
          <w:rFonts w:cstheme="minorHAnsi"/>
          <w:i/>
          <w:sz w:val="24"/>
          <w:szCs w:val="24"/>
        </w:rPr>
        <w:t xml:space="preserve">Title </w:t>
      </w:r>
      <w:r w:rsidRPr="00C9008E">
        <w:rPr>
          <w:rFonts w:cstheme="minorHAnsi"/>
          <w:sz w:val="24"/>
          <w:szCs w:val="24"/>
        </w:rPr>
        <w:t xml:space="preserve">= Source dataset name </w:t>
      </w:r>
    </w:p>
    <w:p w14:paraId="5129B788" w14:textId="466F0BA4" w:rsidR="00DC0FF9" w:rsidRPr="00C9008E" w:rsidRDefault="005A2A41" w:rsidP="00C9008E">
      <w:pPr>
        <w:spacing w:after="60" w:line="240" w:lineRule="auto"/>
        <w:rPr>
          <w:rFonts w:cstheme="minorHAnsi"/>
          <w:sz w:val="24"/>
          <w:szCs w:val="24"/>
        </w:rPr>
      </w:pPr>
      <w:r w:rsidRPr="00C9008E">
        <w:rPr>
          <w:rFonts w:cstheme="minorHAnsi"/>
          <w:i/>
          <w:sz w:val="24"/>
          <w:szCs w:val="24"/>
        </w:rPr>
        <w:t xml:space="preserve">Source_Project </w:t>
      </w:r>
      <w:r w:rsidRPr="00C9008E">
        <w:rPr>
          <w:rFonts w:cstheme="minorHAnsi"/>
          <w:sz w:val="24"/>
          <w:szCs w:val="24"/>
        </w:rPr>
        <w:t xml:space="preserve">= </w:t>
      </w:r>
      <w:r w:rsidR="00D83105" w:rsidRPr="00C9008E">
        <w:rPr>
          <w:rFonts w:cstheme="minorHAnsi"/>
          <w:sz w:val="24"/>
          <w:szCs w:val="24"/>
        </w:rPr>
        <w:t xml:space="preserve">Organization major project or activity </w:t>
      </w:r>
    </w:p>
    <w:p w14:paraId="5B7DEEA8" w14:textId="365D6E29" w:rsidR="00D83105" w:rsidRPr="00C9008E" w:rsidRDefault="00D83105" w:rsidP="00C9008E">
      <w:pPr>
        <w:spacing w:after="60" w:line="240" w:lineRule="auto"/>
        <w:rPr>
          <w:rFonts w:cstheme="minorHAnsi"/>
          <w:sz w:val="24"/>
          <w:szCs w:val="24"/>
        </w:rPr>
      </w:pPr>
      <w:r w:rsidRPr="00C9008E">
        <w:rPr>
          <w:rFonts w:cstheme="minorHAnsi"/>
          <w:i/>
          <w:sz w:val="24"/>
          <w:szCs w:val="24"/>
        </w:rPr>
        <w:t>Source_Organization</w:t>
      </w:r>
      <w:r w:rsidRPr="00C9008E">
        <w:rPr>
          <w:rFonts w:cstheme="minorHAnsi"/>
          <w:sz w:val="24"/>
          <w:szCs w:val="24"/>
        </w:rPr>
        <w:t xml:space="preserve"> </w:t>
      </w:r>
      <w:r w:rsidR="00192194" w:rsidRPr="00C9008E">
        <w:rPr>
          <w:rFonts w:cstheme="minorHAnsi"/>
          <w:sz w:val="24"/>
          <w:szCs w:val="24"/>
        </w:rPr>
        <w:t>= Source dataset organization</w:t>
      </w:r>
    </w:p>
    <w:p w14:paraId="4872B499" w14:textId="555501FD" w:rsidR="00DC0FF9" w:rsidRPr="00C9008E" w:rsidRDefault="005A2A41" w:rsidP="00C9008E">
      <w:pPr>
        <w:spacing w:after="60" w:line="240" w:lineRule="auto"/>
        <w:rPr>
          <w:rFonts w:cstheme="minorHAnsi"/>
          <w:sz w:val="24"/>
          <w:szCs w:val="24"/>
        </w:rPr>
      </w:pPr>
      <w:r w:rsidRPr="00C9008E">
        <w:rPr>
          <w:rFonts w:cstheme="minorHAnsi"/>
          <w:i/>
          <w:sz w:val="24"/>
          <w:szCs w:val="24"/>
        </w:rPr>
        <w:t>Date_</w:t>
      </w:r>
      <w:r w:rsidR="00B521A9" w:rsidRPr="00C9008E">
        <w:rPr>
          <w:rFonts w:cstheme="minorHAnsi"/>
          <w:i/>
          <w:sz w:val="24"/>
          <w:szCs w:val="24"/>
        </w:rPr>
        <w:t xml:space="preserve">Acquired </w:t>
      </w:r>
      <w:r w:rsidR="00B521A9" w:rsidRPr="00C9008E">
        <w:rPr>
          <w:rFonts w:cstheme="minorHAnsi"/>
          <w:sz w:val="24"/>
          <w:szCs w:val="24"/>
        </w:rPr>
        <w:t>=</w:t>
      </w:r>
      <w:r w:rsidR="00192194" w:rsidRPr="00C9008E">
        <w:rPr>
          <w:rFonts w:cstheme="minorHAnsi"/>
          <w:sz w:val="24"/>
          <w:szCs w:val="24"/>
        </w:rPr>
        <w:t xml:space="preserve"> D</w:t>
      </w:r>
      <w:r w:rsidR="00D83105" w:rsidRPr="00C9008E">
        <w:rPr>
          <w:rFonts w:cstheme="minorHAnsi"/>
          <w:sz w:val="24"/>
          <w:szCs w:val="24"/>
        </w:rPr>
        <w:t xml:space="preserve">ate data </w:t>
      </w:r>
      <w:r w:rsidR="00553A5F" w:rsidRPr="00C9008E">
        <w:rPr>
          <w:rFonts w:cstheme="minorHAnsi"/>
          <w:sz w:val="24"/>
          <w:szCs w:val="24"/>
        </w:rPr>
        <w:t xml:space="preserve">were </w:t>
      </w:r>
      <w:r w:rsidR="00D83105" w:rsidRPr="00C9008E">
        <w:rPr>
          <w:rFonts w:cstheme="minorHAnsi"/>
          <w:sz w:val="24"/>
          <w:szCs w:val="24"/>
        </w:rPr>
        <w:t xml:space="preserve">acquired </w:t>
      </w:r>
    </w:p>
    <w:p w14:paraId="73872367" w14:textId="6789C3D2" w:rsidR="00DC0FF9" w:rsidRPr="00C9008E" w:rsidRDefault="0079020C" w:rsidP="00C9008E">
      <w:pPr>
        <w:spacing w:after="60" w:line="240" w:lineRule="auto"/>
        <w:rPr>
          <w:rFonts w:cstheme="minorHAnsi"/>
          <w:sz w:val="24"/>
          <w:szCs w:val="24"/>
        </w:rPr>
      </w:pPr>
      <w:r w:rsidRPr="00C9008E">
        <w:rPr>
          <w:rFonts w:cstheme="minorHAnsi"/>
          <w:i/>
          <w:sz w:val="24"/>
          <w:szCs w:val="24"/>
        </w:rPr>
        <w:t>Source_</w:t>
      </w:r>
      <w:r w:rsidR="005A2A41" w:rsidRPr="00C9008E">
        <w:rPr>
          <w:rFonts w:cstheme="minorHAnsi"/>
          <w:i/>
          <w:sz w:val="24"/>
          <w:szCs w:val="24"/>
        </w:rPr>
        <w:t xml:space="preserve">Publication_Date </w:t>
      </w:r>
      <w:r w:rsidR="00192194" w:rsidRPr="00C9008E">
        <w:rPr>
          <w:rFonts w:cstheme="minorHAnsi"/>
          <w:sz w:val="24"/>
          <w:szCs w:val="24"/>
        </w:rPr>
        <w:t xml:space="preserve">= Date </w:t>
      </w:r>
      <w:r w:rsidR="00D83105" w:rsidRPr="00C9008E">
        <w:rPr>
          <w:rFonts w:cstheme="minorHAnsi"/>
          <w:sz w:val="24"/>
          <w:szCs w:val="24"/>
        </w:rPr>
        <w:t>source data</w:t>
      </w:r>
      <w:r w:rsidR="00192194" w:rsidRPr="00C9008E">
        <w:rPr>
          <w:rFonts w:cstheme="minorHAnsi"/>
          <w:sz w:val="24"/>
          <w:szCs w:val="24"/>
        </w:rPr>
        <w:t xml:space="preserve"> </w:t>
      </w:r>
      <w:r w:rsidR="00553A5F" w:rsidRPr="00C9008E">
        <w:rPr>
          <w:rFonts w:cstheme="minorHAnsi"/>
          <w:sz w:val="24"/>
          <w:szCs w:val="24"/>
        </w:rPr>
        <w:t xml:space="preserve">were </w:t>
      </w:r>
      <w:r w:rsidR="00192194" w:rsidRPr="00C9008E">
        <w:rPr>
          <w:rFonts w:cstheme="minorHAnsi"/>
          <w:sz w:val="24"/>
          <w:szCs w:val="24"/>
        </w:rPr>
        <w:t>published</w:t>
      </w:r>
    </w:p>
    <w:p w14:paraId="22660DBF" w14:textId="7D177920" w:rsidR="00DC0FF9" w:rsidRPr="00C9008E" w:rsidRDefault="005A2A41" w:rsidP="00C9008E">
      <w:pPr>
        <w:spacing w:after="60" w:line="240" w:lineRule="auto"/>
        <w:rPr>
          <w:rFonts w:cstheme="minorHAnsi"/>
          <w:sz w:val="24"/>
          <w:szCs w:val="24"/>
        </w:rPr>
      </w:pPr>
      <w:r w:rsidRPr="00C9008E">
        <w:rPr>
          <w:rFonts w:cstheme="minorHAnsi"/>
          <w:i/>
          <w:sz w:val="24"/>
          <w:szCs w:val="24"/>
        </w:rPr>
        <w:t>Data_Type</w:t>
      </w:r>
      <w:r w:rsidR="00D83105" w:rsidRPr="00C9008E">
        <w:rPr>
          <w:rFonts w:cstheme="minorHAnsi"/>
          <w:sz w:val="24"/>
          <w:szCs w:val="24"/>
        </w:rPr>
        <w:t xml:space="preserve"> = Input elevation type </w:t>
      </w:r>
    </w:p>
    <w:p w14:paraId="402A1E72" w14:textId="43AA4403" w:rsidR="003773BF" w:rsidRPr="00C9008E" w:rsidRDefault="005A2A41" w:rsidP="00C9008E">
      <w:pPr>
        <w:spacing w:after="60" w:line="240" w:lineRule="auto"/>
        <w:rPr>
          <w:rFonts w:cstheme="minorHAnsi"/>
          <w:sz w:val="24"/>
          <w:szCs w:val="24"/>
        </w:rPr>
      </w:pPr>
      <w:r w:rsidRPr="00C9008E">
        <w:rPr>
          <w:rFonts w:cstheme="minorHAnsi"/>
          <w:i/>
          <w:sz w:val="24"/>
          <w:szCs w:val="24"/>
        </w:rPr>
        <w:t>Source_Projection</w:t>
      </w:r>
      <w:r w:rsidR="003773BF" w:rsidRPr="00C9008E">
        <w:rPr>
          <w:rFonts w:cstheme="minorHAnsi"/>
          <w:i/>
          <w:sz w:val="24"/>
          <w:szCs w:val="24"/>
        </w:rPr>
        <w:t xml:space="preserve"> </w:t>
      </w:r>
      <w:r w:rsidR="00D83105" w:rsidRPr="00C9008E">
        <w:rPr>
          <w:rFonts w:cstheme="minorHAnsi"/>
          <w:sz w:val="24"/>
          <w:szCs w:val="24"/>
        </w:rPr>
        <w:t xml:space="preserve">= Input source projection </w:t>
      </w:r>
    </w:p>
    <w:p w14:paraId="2ADECEE3" w14:textId="45E0D371" w:rsidR="00DC0FF9" w:rsidRPr="00C9008E" w:rsidRDefault="005A2A41" w:rsidP="00C9008E">
      <w:pPr>
        <w:spacing w:after="60" w:line="240" w:lineRule="auto"/>
        <w:rPr>
          <w:rFonts w:cstheme="minorHAnsi"/>
          <w:sz w:val="24"/>
          <w:szCs w:val="24"/>
        </w:rPr>
      </w:pPr>
      <w:r w:rsidRPr="00C9008E">
        <w:rPr>
          <w:rFonts w:cstheme="minorHAnsi"/>
          <w:i/>
          <w:sz w:val="24"/>
          <w:szCs w:val="24"/>
        </w:rPr>
        <w:t>Source_Resolution</w:t>
      </w:r>
      <w:r w:rsidR="00D83105" w:rsidRPr="00C9008E">
        <w:rPr>
          <w:rFonts w:cstheme="minorHAnsi"/>
          <w:sz w:val="24"/>
          <w:szCs w:val="24"/>
        </w:rPr>
        <w:t xml:space="preserve"> = Input source horizontal resolution </w:t>
      </w:r>
    </w:p>
    <w:p w14:paraId="40B39B47" w14:textId="11F291CB" w:rsidR="00DC0FF9" w:rsidRPr="00C9008E" w:rsidRDefault="005A2A41" w:rsidP="00C9008E">
      <w:pPr>
        <w:spacing w:after="60" w:line="240" w:lineRule="auto"/>
        <w:rPr>
          <w:rFonts w:cstheme="minorHAnsi"/>
          <w:sz w:val="24"/>
          <w:szCs w:val="24"/>
        </w:rPr>
      </w:pPr>
      <w:r w:rsidRPr="00C9008E">
        <w:rPr>
          <w:rFonts w:cstheme="minorHAnsi"/>
          <w:i/>
          <w:sz w:val="24"/>
          <w:szCs w:val="24"/>
        </w:rPr>
        <w:t>Source_Horizontal_Datum</w:t>
      </w:r>
      <w:r w:rsidR="00D83105" w:rsidRPr="00C9008E">
        <w:rPr>
          <w:rFonts w:cstheme="minorHAnsi"/>
          <w:sz w:val="24"/>
          <w:szCs w:val="24"/>
        </w:rPr>
        <w:t xml:space="preserve"> = Input source </w:t>
      </w:r>
      <w:r w:rsidR="00B521A9" w:rsidRPr="00C9008E">
        <w:rPr>
          <w:rFonts w:cstheme="minorHAnsi"/>
          <w:sz w:val="24"/>
          <w:szCs w:val="24"/>
        </w:rPr>
        <w:t xml:space="preserve">horizontal </w:t>
      </w:r>
      <w:r w:rsidR="00D83105" w:rsidRPr="00C9008E">
        <w:rPr>
          <w:rFonts w:cstheme="minorHAnsi"/>
          <w:sz w:val="24"/>
          <w:szCs w:val="24"/>
        </w:rPr>
        <w:t>datum</w:t>
      </w:r>
    </w:p>
    <w:p w14:paraId="4558D134" w14:textId="1D85EBC9" w:rsidR="00DC0FF9" w:rsidRPr="00C9008E" w:rsidRDefault="005A2A41" w:rsidP="00C9008E">
      <w:pPr>
        <w:spacing w:after="60" w:line="240" w:lineRule="auto"/>
        <w:rPr>
          <w:rFonts w:cstheme="minorHAnsi"/>
          <w:sz w:val="24"/>
          <w:szCs w:val="24"/>
        </w:rPr>
      </w:pPr>
      <w:r w:rsidRPr="00C9008E">
        <w:rPr>
          <w:rFonts w:cstheme="minorHAnsi"/>
          <w:i/>
          <w:sz w:val="24"/>
          <w:szCs w:val="24"/>
        </w:rPr>
        <w:lastRenderedPageBreak/>
        <w:t xml:space="preserve">Source_Vertical_Units </w:t>
      </w:r>
      <w:r w:rsidR="00D83105" w:rsidRPr="00C9008E">
        <w:rPr>
          <w:rFonts w:cstheme="minorHAnsi"/>
          <w:sz w:val="24"/>
          <w:szCs w:val="24"/>
        </w:rPr>
        <w:t>=</w:t>
      </w:r>
      <w:r w:rsidR="00553A5F" w:rsidRPr="00C9008E">
        <w:rPr>
          <w:rFonts w:cstheme="minorHAnsi"/>
          <w:sz w:val="24"/>
          <w:szCs w:val="24"/>
        </w:rPr>
        <w:t xml:space="preserve"> </w:t>
      </w:r>
      <w:r w:rsidR="00D83105" w:rsidRPr="00C9008E">
        <w:rPr>
          <w:rFonts w:cstheme="minorHAnsi"/>
          <w:sz w:val="24"/>
          <w:szCs w:val="24"/>
        </w:rPr>
        <w:t xml:space="preserve">Input source vertical units </w:t>
      </w:r>
    </w:p>
    <w:p w14:paraId="7B5E8CA2" w14:textId="0346F3CF" w:rsidR="008E59B9" w:rsidRPr="00C9008E" w:rsidRDefault="005A2A41" w:rsidP="00C9008E">
      <w:pPr>
        <w:spacing w:after="60" w:line="240" w:lineRule="auto"/>
        <w:rPr>
          <w:rFonts w:cstheme="minorHAnsi"/>
          <w:sz w:val="24"/>
          <w:szCs w:val="24"/>
        </w:rPr>
      </w:pPr>
      <w:r w:rsidRPr="00C9008E">
        <w:rPr>
          <w:rFonts w:cstheme="minorHAnsi"/>
          <w:i/>
          <w:sz w:val="24"/>
          <w:szCs w:val="24"/>
        </w:rPr>
        <w:t xml:space="preserve">Source_Vertical_Datum </w:t>
      </w:r>
      <w:r w:rsidR="00DC0FF9" w:rsidRPr="00C9008E">
        <w:rPr>
          <w:rFonts w:cstheme="minorHAnsi"/>
          <w:sz w:val="24"/>
          <w:szCs w:val="24"/>
        </w:rPr>
        <w:t xml:space="preserve">= </w:t>
      </w:r>
      <w:r w:rsidR="00D83105" w:rsidRPr="00C9008E">
        <w:rPr>
          <w:rFonts w:cstheme="minorHAnsi"/>
          <w:sz w:val="24"/>
          <w:szCs w:val="24"/>
        </w:rPr>
        <w:t xml:space="preserve">Input source vertical datum </w:t>
      </w:r>
    </w:p>
    <w:p w14:paraId="46798CBA" w14:textId="5403F988" w:rsidR="005A2A41" w:rsidRPr="00C9008E" w:rsidRDefault="005A2A41" w:rsidP="00C9008E">
      <w:pPr>
        <w:spacing w:after="60" w:line="240" w:lineRule="auto"/>
        <w:rPr>
          <w:rFonts w:cstheme="minorHAnsi"/>
          <w:sz w:val="24"/>
          <w:szCs w:val="24"/>
        </w:rPr>
      </w:pPr>
      <w:r w:rsidRPr="00C9008E">
        <w:rPr>
          <w:rFonts w:cstheme="minorHAnsi"/>
          <w:i/>
          <w:sz w:val="24"/>
          <w:szCs w:val="24"/>
        </w:rPr>
        <w:t>Geoid</w:t>
      </w:r>
      <w:r w:rsidRPr="00C9008E">
        <w:rPr>
          <w:rFonts w:cstheme="minorHAnsi"/>
          <w:sz w:val="24"/>
          <w:szCs w:val="24"/>
        </w:rPr>
        <w:t xml:space="preserve"> =</w:t>
      </w:r>
      <w:r w:rsidR="00D83105" w:rsidRPr="00C9008E">
        <w:rPr>
          <w:rFonts w:cstheme="minorHAnsi"/>
          <w:sz w:val="24"/>
          <w:szCs w:val="24"/>
        </w:rPr>
        <w:t xml:space="preserve"> Input source geoid </w:t>
      </w:r>
    </w:p>
    <w:p w14:paraId="40189BDA" w14:textId="6DCD181B" w:rsidR="005A2A41" w:rsidRPr="00C9008E" w:rsidRDefault="00D83105" w:rsidP="00C9008E">
      <w:pPr>
        <w:spacing w:after="60" w:line="240" w:lineRule="auto"/>
        <w:rPr>
          <w:rFonts w:cstheme="minorHAnsi"/>
          <w:sz w:val="24"/>
          <w:szCs w:val="24"/>
        </w:rPr>
      </w:pPr>
      <w:r w:rsidRPr="00C9008E">
        <w:rPr>
          <w:rFonts w:cstheme="minorHAnsi"/>
          <w:i/>
          <w:sz w:val="24"/>
          <w:szCs w:val="24"/>
        </w:rPr>
        <w:t>Coverage_Area</w:t>
      </w:r>
      <w:r w:rsidRPr="00C9008E">
        <w:rPr>
          <w:rFonts w:cstheme="minorHAnsi"/>
          <w:sz w:val="24"/>
          <w:szCs w:val="24"/>
        </w:rPr>
        <w:t xml:space="preserve"> = General </w:t>
      </w:r>
      <w:r w:rsidR="009F1EBF" w:rsidRPr="00C9008E">
        <w:rPr>
          <w:rFonts w:cstheme="minorHAnsi"/>
          <w:sz w:val="24"/>
          <w:szCs w:val="24"/>
        </w:rPr>
        <w:t xml:space="preserve">spatial extent description </w:t>
      </w:r>
      <w:r w:rsidRPr="00C9008E">
        <w:rPr>
          <w:rFonts w:cstheme="minorHAnsi"/>
          <w:sz w:val="24"/>
          <w:szCs w:val="24"/>
        </w:rPr>
        <w:t xml:space="preserve">of input source </w:t>
      </w:r>
      <w:r w:rsidR="009F1EBF" w:rsidRPr="00C9008E">
        <w:rPr>
          <w:rFonts w:cstheme="minorHAnsi"/>
          <w:sz w:val="24"/>
          <w:szCs w:val="24"/>
        </w:rPr>
        <w:t>dataset</w:t>
      </w:r>
    </w:p>
    <w:p w14:paraId="616EF3E9" w14:textId="07D8B22A" w:rsidR="005A2A41" w:rsidRPr="00C9008E" w:rsidRDefault="00D83105" w:rsidP="00C9008E">
      <w:pPr>
        <w:spacing w:after="60" w:line="240" w:lineRule="auto"/>
        <w:rPr>
          <w:rFonts w:cstheme="minorHAnsi"/>
          <w:sz w:val="24"/>
          <w:szCs w:val="24"/>
        </w:rPr>
      </w:pPr>
      <w:r w:rsidRPr="00C9008E">
        <w:rPr>
          <w:rFonts w:cstheme="minorHAnsi"/>
          <w:i/>
          <w:sz w:val="24"/>
          <w:szCs w:val="24"/>
        </w:rPr>
        <w:t>Source_Publication</w:t>
      </w:r>
      <w:r w:rsidR="002461F6" w:rsidRPr="00C9008E">
        <w:rPr>
          <w:rFonts w:cstheme="minorHAnsi"/>
          <w:sz w:val="24"/>
          <w:szCs w:val="24"/>
        </w:rPr>
        <w:t xml:space="preserve"> = </w:t>
      </w:r>
      <w:r w:rsidRPr="00C9008E">
        <w:rPr>
          <w:rFonts w:cstheme="minorHAnsi"/>
          <w:sz w:val="24"/>
          <w:szCs w:val="24"/>
        </w:rPr>
        <w:t>Online web link to input source dataset</w:t>
      </w:r>
    </w:p>
    <w:p w14:paraId="5693D646" w14:textId="37077E7F" w:rsidR="005A2A41" w:rsidRPr="00C9008E" w:rsidRDefault="00D83105" w:rsidP="00C9008E">
      <w:pPr>
        <w:spacing w:after="60" w:line="240" w:lineRule="auto"/>
        <w:rPr>
          <w:rFonts w:cstheme="minorHAnsi"/>
          <w:sz w:val="24"/>
          <w:szCs w:val="24"/>
        </w:rPr>
      </w:pPr>
      <w:r w:rsidRPr="00C9008E">
        <w:rPr>
          <w:rFonts w:cstheme="minorHAnsi"/>
          <w:i/>
          <w:sz w:val="24"/>
          <w:szCs w:val="24"/>
        </w:rPr>
        <w:t>Shape_</w:t>
      </w:r>
      <w:r w:rsidR="005A2A41" w:rsidRPr="00C9008E">
        <w:rPr>
          <w:rFonts w:cstheme="minorHAnsi"/>
          <w:i/>
          <w:sz w:val="24"/>
          <w:szCs w:val="24"/>
        </w:rPr>
        <w:t>Length</w:t>
      </w:r>
      <w:bookmarkStart w:id="0" w:name="_Ref88055061"/>
      <w:r w:rsidR="00DC3AA0">
        <w:rPr>
          <w:rStyle w:val="FootnoteReference"/>
          <w:rFonts w:cstheme="minorHAnsi"/>
          <w:i/>
          <w:sz w:val="24"/>
          <w:szCs w:val="24"/>
        </w:rPr>
        <w:footnoteReference w:customMarkFollows="1" w:id="2"/>
        <w:t>*</w:t>
      </w:r>
      <w:bookmarkEnd w:id="0"/>
      <w:r w:rsidR="005A2A41" w:rsidRPr="00C9008E">
        <w:rPr>
          <w:rFonts w:cstheme="minorHAnsi"/>
          <w:sz w:val="24"/>
          <w:szCs w:val="24"/>
        </w:rPr>
        <w:t xml:space="preserve"> =</w:t>
      </w:r>
      <w:r w:rsidRPr="00C9008E">
        <w:rPr>
          <w:rFonts w:cstheme="minorHAnsi"/>
          <w:sz w:val="24"/>
          <w:szCs w:val="24"/>
        </w:rPr>
        <w:t xml:space="preserve"> </w:t>
      </w:r>
      <w:r w:rsidR="000B7BE8" w:rsidRPr="00C9008E">
        <w:rPr>
          <w:rFonts w:cstheme="minorHAnsi"/>
          <w:sz w:val="24"/>
          <w:szCs w:val="24"/>
        </w:rPr>
        <w:t>Perimeter l</w:t>
      </w:r>
      <w:r w:rsidRPr="00C9008E">
        <w:rPr>
          <w:rFonts w:cstheme="minorHAnsi"/>
          <w:sz w:val="24"/>
          <w:szCs w:val="24"/>
        </w:rPr>
        <w:t xml:space="preserve">ength of spatial polygon feature </w:t>
      </w:r>
      <w:r w:rsidR="000B7BE8" w:rsidRPr="00C9008E">
        <w:rPr>
          <w:rFonts w:cstheme="minorHAnsi"/>
          <w:sz w:val="24"/>
          <w:szCs w:val="24"/>
        </w:rPr>
        <w:t>in meters</w:t>
      </w:r>
    </w:p>
    <w:p w14:paraId="559EC1B1" w14:textId="0B2C06CD" w:rsidR="005A2A41" w:rsidRPr="00C9008E" w:rsidRDefault="005A2A41" w:rsidP="00C9008E">
      <w:pPr>
        <w:spacing w:after="60" w:line="240" w:lineRule="auto"/>
        <w:rPr>
          <w:rFonts w:cstheme="minorHAnsi"/>
          <w:sz w:val="24"/>
          <w:szCs w:val="24"/>
        </w:rPr>
      </w:pPr>
      <w:proofErr w:type="spellStart"/>
      <w:r w:rsidRPr="00C9008E">
        <w:rPr>
          <w:rFonts w:cstheme="minorHAnsi"/>
          <w:i/>
          <w:sz w:val="24"/>
          <w:szCs w:val="24"/>
        </w:rPr>
        <w:t>Shape_Area</w:t>
      </w:r>
      <w:proofErr w:type="spellEnd"/>
      <w:r w:rsidR="00DD0B78">
        <w:rPr>
          <w:rFonts w:cstheme="minorHAnsi"/>
          <w:i/>
          <w:sz w:val="24"/>
          <w:szCs w:val="24"/>
        </w:rPr>
        <w:fldChar w:fldCharType="begin"/>
      </w:r>
      <w:r w:rsidR="00DD0B78">
        <w:rPr>
          <w:rFonts w:cstheme="minorHAnsi"/>
          <w:i/>
          <w:sz w:val="24"/>
          <w:szCs w:val="24"/>
        </w:rPr>
        <w:instrText xml:space="preserve"> NOTEREF _Ref88055061 \h </w:instrText>
      </w:r>
      <w:r w:rsidR="00DD0B78">
        <w:rPr>
          <w:rFonts w:cstheme="minorHAnsi"/>
          <w:i/>
          <w:sz w:val="24"/>
          <w:szCs w:val="24"/>
        </w:rPr>
      </w:r>
      <w:r w:rsidR="00DD0B78">
        <w:rPr>
          <w:rFonts w:cstheme="minorHAnsi"/>
          <w:i/>
          <w:sz w:val="24"/>
          <w:szCs w:val="24"/>
        </w:rPr>
        <w:fldChar w:fldCharType="separate"/>
      </w:r>
      <w:r w:rsidR="00DD0B78" w:rsidRPr="00DD0B78">
        <w:t>*</w:t>
      </w:r>
      <w:r w:rsidR="00DD0B78">
        <w:rPr>
          <w:rFonts w:cstheme="minorHAnsi"/>
          <w:i/>
          <w:sz w:val="24"/>
          <w:szCs w:val="24"/>
        </w:rPr>
        <w:fldChar w:fldCharType="end"/>
      </w:r>
      <w:r w:rsidRPr="00C9008E">
        <w:rPr>
          <w:rFonts w:cstheme="minorHAnsi"/>
          <w:sz w:val="24"/>
          <w:szCs w:val="24"/>
        </w:rPr>
        <w:t xml:space="preserve"> =</w:t>
      </w:r>
      <w:r w:rsidR="00D83105" w:rsidRPr="00C9008E">
        <w:rPr>
          <w:rFonts w:cstheme="minorHAnsi"/>
          <w:sz w:val="24"/>
          <w:szCs w:val="24"/>
        </w:rPr>
        <w:t xml:space="preserve"> Area of spatial polygon feature </w:t>
      </w:r>
      <w:r w:rsidR="000B7BE8" w:rsidRPr="00C9008E">
        <w:rPr>
          <w:rFonts w:cstheme="minorHAnsi"/>
          <w:sz w:val="24"/>
          <w:szCs w:val="24"/>
        </w:rPr>
        <w:t xml:space="preserve">in </w:t>
      </w:r>
      <w:r w:rsidR="00265188" w:rsidRPr="00C9008E">
        <w:rPr>
          <w:rFonts w:cstheme="minorHAnsi"/>
          <w:sz w:val="24"/>
          <w:szCs w:val="24"/>
        </w:rPr>
        <w:t xml:space="preserve">square </w:t>
      </w:r>
      <w:r w:rsidR="000B7BE8" w:rsidRPr="00C9008E">
        <w:rPr>
          <w:rFonts w:cstheme="minorHAnsi"/>
          <w:sz w:val="24"/>
          <w:szCs w:val="24"/>
        </w:rPr>
        <w:t>meters</w:t>
      </w:r>
    </w:p>
    <w:p w14:paraId="3696F68D" w14:textId="77777777" w:rsidR="00F5510B" w:rsidRDefault="00F5510B" w:rsidP="00192194">
      <w:pPr>
        <w:spacing w:line="240" w:lineRule="auto"/>
        <w:rPr>
          <w:rFonts w:ascii="Arial" w:hAnsi="Arial" w:cs="Arial"/>
          <w:sz w:val="24"/>
          <w:szCs w:val="24"/>
        </w:rPr>
      </w:pPr>
    </w:p>
    <w:p w14:paraId="5703EF48" w14:textId="5FDC1970" w:rsidR="00F5510B" w:rsidRPr="009B4382" w:rsidRDefault="004969DE" w:rsidP="006D4679">
      <w:pPr>
        <w:pStyle w:val="Heading2"/>
      </w:pPr>
      <w:r>
        <w:t>Example</w:t>
      </w:r>
      <w:r w:rsidR="00CD58DD">
        <w:t xml:space="preserve"> attributes from spatial metadata </w:t>
      </w:r>
      <w:r w:rsidR="00D57B1E">
        <w:t>Esri Geodatabase:</w:t>
      </w:r>
    </w:p>
    <w:p w14:paraId="4CFF8801" w14:textId="6975D095" w:rsidR="00F5510B" w:rsidRPr="00C9008E" w:rsidRDefault="00F5510B" w:rsidP="00C9008E">
      <w:pPr>
        <w:spacing w:after="60" w:line="240" w:lineRule="auto"/>
        <w:rPr>
          <w:rFonts w:cstheme="minorHAnsi"/>
          <w:sz w:val="24"/>
          <w:szCs w:val="24"/>
        </w:rPr>
      </w:pPr>
      <w:r w:rsidRPr="00C9008E">
        <w:rPr>
          <w:rFonts w:cstheme="minorHAnsi"/>
          <w:i/>
          <w:sz w:val="24"/>
          <w:szCs w:val="24"/>
        </w:rPr>
        <w:t xml:space="preserve">Title </w:t>
      </w:r>
      <w:r w:rsidRPr="00C9008E">
        <w:rPr>
          <w:rFonts w:cstheme="minorHAnsi"/>
          <w:sz w:val="24"/>
          <w:szCs w:val="24"/>
        </w:rPr>
        <w:t xml:space="preserve">= </w:t>
      </w:r>
      <w:r w:rsidR="007F6491" w:rsidRPr="00C9008E">
        <w:rPr>
          <w:rFonts w:cstheme="minorHAnsi"/>
          <w:sz w:val="24"/>
          <w:szCs w:val="24"/>
        </w:rPr>
        <w:t>2018 USACE NCMP Post-Florence Topobathy Lidar (NC, SC, VA)</w:t>
      </w:r>
    </w:p>
    <w:p w14:paraId="021168F5" w14:textId="07A7CEA4" w:rsidR="00F5510B" w:rsidRPr="00C9008E" w:rsidRDefault="00F5510B" w:rsidP="00C9008E">
      <w:pPr>
        <w:spacing w:after="60" w:line="240" w:lineRule="auto"/>
        <w:rPr>
          <w:rFonts w:cstheme="minorHAnsi"/>
          <w:sz w:val="24"/>
          <w:szCs w:val="24"/>
        </w:rPr>
      </w:pPr>
      <w:r w:rsidRPr="00C9008E">
        <w:rPr>
          <w:rFonts w:cstheme="minorHAnsi"/>
          <w:i/>
          <w:sz w:val="24"/>
          <w:szCs w:val="24"/>
        </w:rPr>
        <w:t xml:space="preserve">Source_Project </w:t>
      </w:r>
      <w:r w:rsidRPr="00C9008E">
        <w:rPr>
          <w:rFonts w:cstheme="minorHAnsi"/>
          <w:sz w:val="24"/>
          <w:szCs w:val="24"/>
        </w:rPr>
        <w:t xml:space="preserve">= </w:t>
      </w:r>
      <w:r w:rsidR="00C52972" w:rsidRPr="00C9008E">
        <w:rPr>
          <w:rFonts w:cstheme="minorHAnsi"/>
          <w:sz w:val="24"/>
          <w:szCs w:val="24"/>
        </w:rPr>
        <w:t>USACE NCMP</w:t>
      </w:r>
    </w:p>
    <w:p w14:paraId="70F42344" w14:textId="0BE784CF" w:rsidR="00F5510B" w:rsidRDefault="00F5510B" w:rsidP="00C9008E">
      <w:pPr>
        <w:spacing w:after="60" w:line="240" w:lineRule="auto"/>
        <w:rPr>
          <w:rFonts w:cstheme="minorHAnsi"/>
          <w:sz w:val="24"/>
          <w:szCs w:val="24"/>
        </w:rPr>
      </w:pPr>
      <w:r w:rsidRPr="00C9008E">
        <w:rPr>
          <w:rFonts w:cstheme="minorHAnsi"/>
          <w:i/>
          <w:sz w:val="24"/>
          <w:szCs w:val="24"/>
        </w:rPr>
        <w:t>Source_Organization</w:t>
      </w:r>
      <w:r w:rsidRPr="00C9008E">
        <w:rPr>
          <w:rFonts w:cstheme="minorHAnsi"/>
          <w:sz w:val="24"/>
          <w:szCs w:val="24"/>
        </w:rPr>
        <w:t xml:space="preserve"> = </w:t>
      </w:r>
      <w:r w:rsidR="00C52972" w:rsidRPr="00C9008E">
        <w:rPr>
          <w:rFonts w:cstheme="minorHAnsi"/>
          <w:sz w:val="24"/>
          <w:szCs w:val="24"/>
        </w:rPr>
        <w:t>USACE JALBTCX</w:t>
      </w:r>
    </w:p>
    <w:p w14:paraId="60F9E49C" w14:textId="1BD241A3" w:rsidR="00F5510B" w:rsidRPr="00C9008E" w:rsidRDefault="00F5510B" w:rsidP="00C9008E">
      <w:pPr>
        <w:spacing w:after="60" w:line="240" w:lineRule="auto"/>
        <w:rPr>
          <w:rFonts w:cstheme="minorHAnsi"/>
          <w:sz w:val="24"/>
          <w:szCs w:val="24"/>
        </w:rPr>
      </w:pPr>
      <w:r w:rsidRPr="00C9008E">
        <w:rPr>
          <w:rFonts w:cstheme="minorHAnsi"/>
          <w:i/>
          <w:sz w:val="24"/>
          <w:szCs w:val="24"/>
        </w:rPr>
        <w:t xml:space="preserve">Date_Acquired </w:t>
      </w:r>
      <w:r w:rsidRPr="00C9008E">
        <w:rPr>
          <w:rFonts w:cstheme="minorHAnsi"/>
          <w:sz w:val="24"/>
          <w:szCs w:val="24"/>
        </w:rPr>
        <w:t xml:space="preserve">= </w:t>
      </w:r>
      <w:r w:rsidR="00FF37C3" w:rsidRPr="00C9008E">
        <w:rPr>
          <w:rFonts w:cstheme="minorHAnsi"/>
          <w:sz w:val="24"/>
          <w:szCs w:val="24"/>
        </w:rPr>
        <w:t>20</w:t>
      </w:r>
      <w:r w:rsidR="00C52972" w:rsidRPr="00C9008E">
        <w:rPr>
          <w:rFonts w:cstheme="minorHAnsi"/>
          <w:sz w:val="24"/>
          <w:szCs w:val="24"/>
        </w:rPr>
        <w:t>18</w:t>
      </w:r>
    </w:p>
    <w:p w14:paraId="6DC41DA5" w14:textId="1B2FA94E" w:rsidR="00F5510B" w:rsidRPr="00C9008E" w:rsidRDefault="00816E4D" w:rsidP="00C9008E">
      <w:pPr>
        <w:spacing w:after="60" w:line="240" w:lineRule="auto"/>
        <w:rPr>
          <w:rFonts w:cstheme="minorHAnsi"/>
          <w:sz w:val="24"/>
          <w:szCs w:val="24"/>
        </w:rPr>
      </w:pPr>
      <w:r w:rsidRPr="00C9008E">
        <w:rPr>
          <w:rFonts w:cstheme="minorHAnsi"/>
          <w:i/>
          <w:sz w:val="24"/>
          <w:szCs w:val="24"/>
        </w:rPr>
        <w:t>Source_</w:t>
      </w:r>
      <w:r w:rsidR="00F5510B" w:rsidRPr="00C9008E">
        <w:rPr>
          <w:rFonts w:cstheme="minorHAnsi"/>
          <w:i/>
          <w:sz w:val="24"/>
          <w:szCs w:val="24"/>
        </w:rPr>
        <w:t xml:space="preserve">Publication_Date </w:t>
      </w:r>
      <w:r w:rsidR="00F5510B" w:rsidRPr="00C9008E">
        <w:rPr>
          <w:rFonts w:cstheme="minorHAnsi"/>
          <w:sz w:val="24"/>
          <w:szCs w:val="24"/>
        </w:rPr>
        <w:t xml:space="preserve">= </w:t>
      </w:r>
      <w:r w:rsidRPr="00C9008E">
        <w:rPr>
          <w:rFonts w:cstheme="minorHAnsi"/>
          <w:sz w:val="24"/>
          <w:szCs w:val="24"/>
        </w:rPr>
        <w:t>20190809 (</w:t>
      </w:r>
      <w:r w:rsidR="00CD69F4" w:rsidRPr="00CD69F4">
        <w:rPr>
          <w:rFonts w:cstheme="minorHAnsi"/>
          <w:i/>
          <w:iCs/>
          <w:sz w:val="24"/>
          <w:szCs w:val="24"/>
        </w:rPr>
        <w:t xml:space="preserve">Date format </w:t>
      </w:r>
      <w:r w:rsidRPr="00CD69F4">
        <w:rPr>
          <w:rFonts w:cstheme="minorHAnsi"/>
          <w:i/>
          <w:iCs/>
          <w:sz w:val="24"/>
          <w:szCs w:val="24"/>
        </w:rPr>
        <w:t>YYYYMMDD</w:t>
      </w:r>
      <w:r w:rsidRPr="00C9008E">
        <w:rPr>
          <w:rFonts w:cstheme="minorHAnsi"/>
          <w:sz w:val="24"/>
          <w:szCs w:val="24"/>
        </w:rPr>
        <w:t>)</w:t>
      </w:r>
    </w:p>
    <w:p w14:paraId="17B22F24" w14:textId="67529AC8" w:rsidR="00F5510B" w:rsidRPr="00C9008E" w:rsidRDefault="00F5510B" w:rsidP="00C9008E">
      <w:pPr>
        <w:spacing w:after="60" w:line="240" w:lineRule="auto"/>
        <w:rPr>
          <w:rFonts w:cstheme="minorHAnsi"/>
          <w:sz w:val="24"/>
          <w:szCs w:val="24"/>
        </w:rPr>
      </w:pPr>
      <w:r w:rsidRPr="00C9008E">
        <w:rPr>
          <w:rFonts w:cstheme="minorHAnsi"/>
          <w:i/>
          <w:sz w:val="24"/>
          <w:szCs w:val="24"/>
        </w:rPr>
        <w:t>Data_Type</w:t>
      </w:r>
      <w:r w:rsidRPr="00C9008E">
        <w:rPr>
          <w:rFonts w:cstheme="minorHAnsi"/>
          <w:sz w:val="24"/>
          <w:szCs w:val="24"/>
        </w:rPr>
        <w:t xml:space="preserve"> = </w:t>
      </w:r>
      <w:r w:rsidR="00AA4977" w:rsidRPr="00C9008E">
        <w:rPr>
          <w:rFonts w:cstheme="minorHAnsi"/>
          <w:sz w:val="24"/>
          <w:szCs w:val="24"/>
        </w:rPr>
        <w:t>Topobathy Lidar</w:t>
      </w:r>
    </w:p>
    <w:p w14:paraId="29C736A5" w14:textId="50F3BB99" w:rsidR="00F5510B" w:rsidRPr="00C9008E" w:rsidRDefault="00F5510B" w:rsidP="00C9008E">
      <w:pPr>
        <w:spacing w:after="60" w:line="240" w:lineRule="auto"/>
        <w:rPr>
          <w:rFonts w:cstheme="minorHAnsi"/>
          <w:sz w:val="24"/>
          <w:szCs w:val="24"/>
        </w:rPr>
      </w:pPr>
      <w:r w:rsidRPr="00C9008E">
        <w:rPr>
          <w:rFonts w:cstheme="minorHAnsi"/>
          <w:i/>
          <w:sz w:val="24"/>
          <w:szCs w:val="24"/>
        </w:rPr>
        <w:t xml:space="preserve">Source_Projection </w:t>
      </w:r>
      <w:r w:rsidRPr="00C9008E">
        <w:rPr>
          <w:rFonts w:cstheme="minorHAnsi"/>
          <w:sz w:val="24"/>
          <w:szCs w:val="24"/>
        </w:rPr>
        <w:t xml:space="preserve">= </w:t>
      </w:r>
      <w:r w:rsidR="00FB3F88" w:rsidRPr="00C9008E">
        <w:rPr>
          <w:rFonts w:cstheme="minorHAnsi"/>
          <w:sz w:val="24"/>
          <w:szCs w:val="24"/>
        </w:rPr>
        <w:t>Geographic</w:t>
      </w:r>
    </w:p>
    <w:p w14:paraId="5A88251E" w14:textId="51286959" w:rsidR="00F5510B" w:rsidRPr="00C9008E" w:rsidRDefault="00F5510B" w:rsidP="00C9008E">
      <w:pPr>
        <w:spacing w:after="60" w:line="240" w:lineRule="auto"/>
        <w:rPr>
          <w:rFonts w:cstheme="minorHAnsi"/>
          <w:sz w:val="24"/>
          <w:szCs w:val="24"/>
        </w:rPr>
      </w:pPr>
      <w:r w:rsidRPr="00C9008E">
        <w:rPr>
          <w:rFonts w:cstheme="minorHAnsi"/>
          <w:i/>
          <w:sz w:val="24"/>
          <w:szCs w:val="24"/>
        </w:rPr>
        <w:t>Source_Resolution</w:t>
      </w:r>
      <w:r w:rsidRPr="00C9008E">
        <w:rPr>
          <w:rFonts w:cstheme="minorHAnsi"/>
          <w:sz w:val="24"/>
          <w:szCs w:val="24"/>
        </w:rPr>
        <w:t xml:space="preserve"> = </w:t>
      </w:r>
      <w:r w:rsidR="00FB3F88" w:rsidRPr="00C9008E">
        <w:rPr>
          <w:rFonts w:cstheme="minorHAnsi"/>
          <w:sz w:val="24"/>
          <w:szCs w:val="24"/>
        </w:rPr>
        <w:t>1/</w:t>
      </w:r>
      <w:r w:rsidR="00AE7995" w:rsidRPr="00C9008E">
        <w:rPr>
          <w:rFonts w:cstheme="minorHAnsi"/>
          <w:sz w:val="24"/>
          <w:szCs w:val="24"/>
        </w:rPr>
        <w:t>27</w:t>
      </w:r>
      <w:r w:rsidR="00FB3F88" w:rsidRPr="00C9008E">
        <w:rPr>
          <w:rFonts w:cstheme="minorHAnsi"/>
          <w:sz w:val="24"/>
          <w:szCs w:val="24"/>
        </w:rPr>
        <w:t xml:space="preserve"> arc-second</w:t>
      </w:r>
      <w:r w:rsidR="00AE7995" w:rsidRPr="00C9008E">
        <w:rPr>
          <w:rFonts w:cstheme="minorHAnsi"/>
          <w:sz w:val="24"/>
          <w:szCs w:val="24"/>
        </w:rPr>
        <w:t xml:space="preserve"> (</w:t>
      </w:r>
      <w:r w:rsidR="00AB77E5" w:rsidRPr="00C9008E">
        <w:rPr>
          <w:rFonts w:cstheme="minorHAnsi"/>
          <w:sz w:val="24"/>
          <w:szCs w:val="24"/>
        </w:rPr>
        <w:t>~</w:t>
      </w:r>
      <w:r w:rsidR="00AE7995" w:rsidRPr="00C9008E">
        <w:rPr>
          <w:rFonts w:cstheme="minorHAnsi"/>
          <w:sz w:val="24"/>
          <w:szCs w:val="24"/>
        </w:rPr>
        <w:t>1-m)</w:t>
      </w:r>
    </w:p>
    <w:p w14:paraId="3404CD2F" w14:textId="04A26624" w:rsidR="00F5510B" w:rsidRPr="00C9008E" w:rsidRDefault="00F5510B" w:rsidP="00C9008E">
      <w:pPr>
        <w:spacing w:after="60" w:line="240" w:lineRule="auto"/>
        <w:rPr>
          <w:rFonts w:cstheme="minorHAnsi"/>
          <w:sz w:val="24"/>
          <w:szCs w:val="24"/>
        </w:rPr>
      </w:pPr>
      <w:r w:rsidRPr="00C9008E">
        <w:rPr>
          <w:rFonts w:cstheme="minorHAnsi"/>
          <w:i/>
          <w:sz w:val="24"/>
          <w:szCs w:val="24"/>
        </w:rPr>
        <w:t>Source_Horizontal_Datum</w:t>
      </w:r>
      <w:r w:rsidRPr="00C9008E">
        <w:rPr>
          <w:rFonts w:cstheme="minorHAnsi"/>
          <w:sz w:val="24"/>
          <w:szCs w:val="24"/>
        </w:rPr>
        <w:t xml:space="preserve"> = </w:t>
      </w:r>
      <w:r w:rsidR="00FB3F88" w:rsidRPr="00C9008E">
        <w:rPr>
          <w:rFonts w:cstheme="minorHAnsi"/>
          <w:sz w:val="24"/>
          <w:szCs w:val="24"/>
        </w:rPr>
        <w:t>WGS84</w:t>
      </w:r>
    </w:p>
    <w:p w14:paraId="37406362" w14:textId="105C6B05" w:rsidR="00F5510B" w:rsidRPr="00C9008E" w:rsidRDefault="00F5510B" w:rsidP="00C9008E">
      <w:pPr>
        <w:spacing w:after="60" w:line="240" w:lineRule="auto"/>
        <w:rPr>
          <w:rFonts w:cstheme="minorHAnsi"/>
          <w:sz w:val="24"/>
          <w:szCs w:val="24"/>
        </w:rPr>
      </w:pPr>
      <w:r w:rsidRPr="00C9008E">
        <w:rPr>
          <w:rFonts w:cstheme="minorHAnsi"/>
          <w:i/>
          <w:sz w:val="24"/>
          <w:szCs w:val="24"/>
        </w:rPr>
        <w:t xml:space="preserve">Source_Vertical_Units </w:t>
      </w:r>
      <w:r w:rsidRPr="00C9008E">
        <w:rPr>
          <w:rFonts w:cstheme="minorHAnsi"/>
          <w:sz w:val="24"/>
          <w:szCs w:val="24"/>
        </w:rPr>
        <w:t xml:space="preserve">= </w:t>
      </w:r>
      <w:r w:rsidR="00FB3F88" w:rsidRPr="00C9008E">
        <w:rPr>
          <w:rFonts w:cstheme="minorHAnsi"/>
          <w:sz w:val="24"/>
          <w:szCs w:val="24"/>
        </w:rPr>
        <w:t>Meters</w:t>
      </w:r>
    </w:p>
    <w:p w14:paraId="3C31823D" w14:textId="4F480218" w:rsidR="00F5510B" w:rsidRPr="00C9008E" w:rsidRDefault="00F5510B" w:rsidP="00C9008E">
      <w:pPr>
        <w:spacing w:after="60" w:line="240" w:lineRule="auto"/>
        <w:rPr>
          <w:rFonts w:cstheme="minorHAnsi"/>
          <w:sz w:val="24"/>
          <w:szCs w:val="24"/>
        </w:rPr>
      </w:pPr>
      <w:r w:rsidRPr="00C9008E">
        <w:rPr>
          <w:rFonts w:cstheme="minorHAnsi"/>
          <w:i/>
          <w:sz w:val="24"/>
          <w:szCs w:val="24"/>
        </w:rPr>
        <w:t xml:space="preserve">Source_Vertical_Datum </w:t>
      </w:r>
      <w:r w:rsidR="00752169" w:rsidRPr="00C9008E">
        <w:rPr>
          <w:rFonts w:cstheme="minorHAnsi"/>
          <w:sz w:val="24"/>
          <w:szCs w:val="24"/>
        </w:rPr>
        <w:t xml:space="preserve">= </w:t>
      </w:r>
      <w:r w:rsidR="00291085" w:rsidRPr="00C9008E">
        <w:rPr>
          <w:rFonts w:cstheme="minorHAnsi"/>
          <w:sz w:val="24"/>
          <w:szCs w:val="24"/>
        </w:rPr>
        <w:t>NAVD88</w:t>
      </w:r>
    </w:p>
    <w:p w14:paraId="525E3D9E" w14:textId="3ACF7CC3" w:rsidR="00F5510B" w:rsidRPr="00C9008E" w:rsidRDefault="00F5510B" w:rsidP="00C9008E">
      <w:pPr>
        <w:spacing w:after="60" w:line="240" w:lineRule="auto"/>
        <w:rPr>
          <w:rFonts w:cstheme="minorHAnsi"/>
          <w:sz w:val="24"/>
          <w:szCs w:val="24"/>
        </w:rPr>
      </w:pPr>
      <w:r w:rsidRPr="00C9008E">
        <w:rPr>
          <w:rFonts w:cstheme="minorHAnsi"/>
          <w:i/>
          <w:sz w:val="24"/>
          <w:szCs w:val="24"/>
        </w:rPr>
        <w:t>Geoid</w:t>
      </w:r>
      <w:r w:rsidRPr="00C9008E">
        <w:rPr>
          <w:rFonts w:cstheme="minorHAnsi"/>
          <w:sz w:val="24"/>
          <w:szCs w:val="24"/>
        </w:rPr>
        <w:t xml:space="preserve"> = </w:t>
      </w:r>
      <w:r w:rsidR="0016184E" w:rsidRPr="00C9008E">
        <w:rPr>
          <w:rFonts w:cstheme="minorHAnsi"/>
          <w:sz w:val="24"/>
          <w:szCs w:val="24"/>
        </w:rPr>
        <w:t>GEOID12B</w:t>
      </w:r>
    </w:p>
    <w:p w14:paraId="046EBFFA" w14:textId="26756880" w:rsidR="00F5510B" w:rsidRPr="00C9008E" w:rsidRDefault="00F5510B" w:rsidP="00C9008E">
      <w:pPr>
        <w:spacing w:after="60" w:line="240" w:lineRule="auto"/>
        <w:rPr>
          <w:rFonts w:cstheme="minorHAnsi"/>
          <w:sz w:val="24"/>
          <w:szCs w:val="24"/>
        </w:rPr>
      </w:pPr>
      <w:r w:rsidRPr="00C9008E">
        <w:rPr>
          <w:rFonts w:cstheme="minorHAnsi"/>
          <w:i/>
          <w:sz w:val="24"/>
          <w:szCs w:val="24"/>
        </w:rPr>
        <w:t>Coverage_Area</w:t>
      </w:r>
      <w:r w:rsidRPr="00C9008E">
        <w:rPr>
          <w:rFonts w:cstheme="minorHAnsi"/>
          <w:sz w:val="24"/>
          <w:szCs w:val="24"/>
        </w:rPr>
        <w:t xml:space="preserve"> = </w:t>
      </w:r>
      <w:r w:rsidR="008C5E35" w:rsidRPr="00C9008E">
        <w:rPr>
          <w:rFonts w:cstheme="minorHAnsi"/>
          <w:sz w:val="24"/>
          <w:szCs w:val="24"/>
        </w:rPr>
        <w:t>Southern Coast (VA, NC, SC)</w:t>
      </w:r>
    </w:p>
    <w:p w14:paraId="27C78AAD" w14:textId="69108162" w:rsidR="00F5510B" w:rsidRPr="00C9008E" w:rsidRDefault="00F5510B" w:rsidP="00C9008E">
      <w:pPr>
        <w:spacing w:after="60" w:line="240" w:lineRule="auto"/>
        <w:rPr>
          <w:rFonts w:cstheme="minorHAnsi"/>
          <w:sz w:val="24"/>
          <w:szCs w:val="24"/>
        </w:rPr>
      </w:pPr>
      <w:r w:rsidRPr="00C9008E">
        <w:rPr>
          <w:rFonts w:cstheme="minorHAnsi"/>
          <w:i/>
          <w:sz w:val="24"/>
          <w:szCs w:val="24"/>
        </w:rPr>
        <w:t>Source_Publication</w:t>
      </w:r>
      <w:r w:rsidRPr="00C9008E">
        <w:rPr>
          <w:rFonts w:cstheme="minorHAnsi"/>
          <w:sz w:val="24"/>
          <w:szCs w:val="24"/>
        </w:rPr>
        <w:t xml:space="preserve"> =</w:t>
      </w:r>
      <w:r w:rsidR="00FF37C3" w:rsidRPr="00C9008E">
        <w:rPr>
          <w:rFonts w:cstheme="minorHAnsi"/>
          <w:sz w:val="24"/>
          <w:szCs w:val="24"/>
        </w:rPr>
        <w:t xml:space="preserve"> </w:t>
      </w:r>
      <w:r w:rsidR="00D62C9F" w:rsidRPr="00C9008E">
        <w:rPr>
          <w:rFonts w:cstheme="minorHAnsi"/>
          <w:sz w:val="24"/>
          <w:szCs w:val="24"/>
        </w:rPr>
        <w:t>https://coast.noaa.gov/htdata/lidar1_z/geoid12b/data/</w:t>
      </w:r>
    </w:p>
    <w:p w14:paraId="38E71F60" w14:textId="2129A20D" w:rsidR="00F5510B" w:rsidRPr="00C9008E" w:rsidRDefault="00F5510B" w:rsidP="00C9008E">
      <w:pPr>
        <w:spacing w:after="60" w:line="240" w:lineRule="auto"/>
        <w:rPr>
          <w:rFonts w:cstheme="minorHAnsi"/>
          <w:sz w:val="24"/>
          <w:szCs w:val="24"/>
        </w:rPr>
      </w:pPr>
      <w:proofErr w:type="spellStart"/>
      <w:r w:rsidRPr="00C9008E">
        <w:rPr>
          <w:rFonts w:cstheme="minorHAnsi"/>
          <w:i/>
          <w:sz w:val="24"/>
          <w:szCs w:val="24"/>
        </w:rPr>
        <w:t>Shape_Length</w:t>
      </w:r>
      <w:proofErr w:type="spellEnd"/>
      <w:r w:rsidR="00DD0B78">
        <w:rPr>
          <w:rFonts w:cstheme="minorHAnsi"/>
          <w:i/>
          <w:sz w:val="24"/>
          <w:szCs w:val="24"/>
        </w:rPr>
        <w:fldChar w:fldCharType="begin"/>
      </w:r>
      <w:r w:rsidR="00DD0B78">
        <w:rPr>
          <w:rFonts w:cstheme="minorHAnsi"/>
          <w:i/>
          <w:sz w:val="24"/>
          <w:szCs w:val="24"/>
        </w:rPr>
        <w:instrText xml:space="preserve"> NOTEREF _Ref88055061 \h </w:instrText>
      </w:r>
      <w:r w:rsidR="00DD0B78">
        <w:rPr>
          <w:rFonts w:cstheme="minorHAnsi"/>
          <w:i/>
          <w:sz w:val="24"/>
          <w:szCs w:val="24"/>
        </w:rPr>
      </w:r>
      <w:r w:rsidR="00DD0B78">
        <w:rPr>
          <w:rFonts w:cstheme="minorHAnsi"/>
          <w:i/>
          <w:sz w:val="24"/>
          <w:szCs w:val="24"/>
        </w:rPr>
        <w:fldChar w:fldCharType="separate"/>
      </w:r>
      <w:r w:rsidR="00DD0B78" w:rsidRPr="00DD0B78">
        <w:t>*</w:t>
      </w:r>
      <w:r w:rsidR="00DD0B78">
        <w:rPr>
          <w:rFonts w:cstheme="minorHAnsi"/>
          <w:i/>
          <w:sz w:val="24"/>
          <w:szCs w:val="24"/>
        </w:rPr>
        <w:fldChar w:fldCharType="end"/>
      </w:r>
      <w:r w:rsidR="003E6870">
        <w:rPr>
          <w:rFonts w:cstheme="minorHAnsi"/>
          <w:i/>
          <w:sz w:val="24"/>
          <w:szCs w:val="24"/>
        </w:rPr>
        <w:t xml:space="preserve"> </w:t>
      </w:r>
      <w:r w:rsidRPr="00C9008E">
        <w:rPr>
          <w:rFonts w:cstheme="minorHAnsi"/>
          <w:sz w:val="24"/>
          <w:szCs w:val="24"/>
        </w:rPr>
        <w:t xml:space="preserve"> = </w:t>
      </w:r>
      <w:r w:rsidR="0016184E" w:rsidRPr="00C9008E">
        <w:rPr>
          <w:rFonts w:cstheme="minorHAnsi"/>
          <w:sz w:val="24"/>
          <w:szCs w:val="24"/>
        </w:rPr>
        <w:t>1345963.036692</w:t>
      </w:r>
      <w:r w:rsidR="00863A55">
        <w:rPr>
          <w:rFonts w:cstheme="minorHAnsi"/>
          <w:sz w:val="24"/>
          <w:szCs w:val="24"/>
        </w:rPr>
        <w:t xml:space="preserve"> </w:t>
      </w:r>
    </w:p>
    <w:p w14:paraId="1BE203EE" w14:textId="6171E831" w:rsidR="00D415D9" w:rsidRDefault="00F5510B" w:rsidP="00C9008E">
      <w:pPr>
        <w:spacing w:after="60" w:line="240" w:lineRule="auto"/>
        <w:rPr>
          <w:rFonts w:cstheme="minorHAnsi"/>
          <w:sz w:val="24"/>
          <w:szCs w:val="24"/>
        </w:rPr>
      </w:pPr>
      <w:proofErr w:type="spellStart"/>
      <w:r w:rsidRPr="00C9008E">
        <w:rPr>
          <w:rFonts w:cstheme="minorHAnsi"/>
          <w:i/>
          <w:sz w:val="24"/>
          <w:szCs w:val="24"/>
        </w:rPr>
        <w:t>Shape_Area</w:t>
      </w:r>
      <w:proofErr w:type="spellEnd"/>
      <w:r w:rsidR="00DD0B78">
        <w:rPr>
          <w:rFonts w:cstheme="minorHAnsi"/>
          <w:i/>
          <w:sz w:val="24"/>
          <w:szCs w:val="24"/>
        </w:rPr>
        <w:fldChar w:fldCharType="begin"/>
      </w:r>
      <w:r w:rsidR="00DD0B78">
        <w:rPr>
          <w:rFonts w:cstheme="minorHAnsi"/>
          <w:i/>
          <w:sz w:val="24"/>
          <w:szCs w:val="24"/>
        </w:rPr>
        <w:instrText xml:space="preserve"> NOTEREF _Ref88055061 \h </w:instrText>
      </w:r>
      <w:r w:rsidR="00DD0B78">
        <w:rPr>
          <w:rFonts w:cstheme="minorHAnsi"/>
          <w:i/>
          <w:sz w:val="24"/>
          <w:szCs w:val="24"/>
        </w:rPr>
      </w:r>
      <w:r w:rsidR="00DD0B78">
        <w:rPr>
          <w:rFonts w:cstheme="minorHAnsi"/>
          <w:i/>
          <w:sz w:val="24"/>
          <w:szCs w:val="24"/>
        </w:rPr>
        <w:fldChar w:fldCharType="separate"/>
      </w:r>
      <w:r w:rsidR="00DD0B78" w:rsidRPr="00DD0B78">
        <w:t>*</w:t>
      </w:r>
      <w:r w:rsidR="00DD0B78">
        <w:rPr>
          <w:rFonts w:cstheme="minorHAnsi"/>
          <w:i/>
          <w:sz w:val="24"/>
          <w:szCs w:val="24"/>
        </w:rPr>
        <w:fldChar w:fldCharType="end"/>
      </w:r>
      <w:r w:rsidRPr="00C9008E">
        <w:rPr>
          <w:rFonts w:cstheme="minorHAnsi"/>
          <w:sz w:val="24"/>
          <w:szCs w:val="24"/>
        </w:rPr>
        <w:t xml:space="preserve"> = </w:t>
      </w:r>
      <w:r w:rsidR="0016184E" w:rsidRPr="00C9008E">
        <w:rPr>
          <w:rFonts w:cstheme="minorHAnsi"/>
          <w:sz w:val="24"/>
          <w:szCs w:val="24"/>
        </w:rPr>
        <w:t>46842673.186489</w:t>
      </w:r>
    </w:p>
    <w:p w14:paraId="7A3C3232" w14:textId="46D14BAD" w:rsidR="00E97029" w:rsidRPr="00A960CF" w:rsidRDefault="00CA27CC" w:rsidP="00F07E79">
      <w:pPr>
        <w:spacing w:line="240" w:lineRule="auto"/>
        <w:ind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29224C3C" wp14:editId="16DE15F8">
            <wp:extent cx="5485714" cy="7314286"/>
            <wp:effectExtent l="0" t="0" r="1270" b="1270"/>
            <wp:docPr id="2" name="Picture 2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5714" cy="7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7E7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0B09D" wp14:editId="7F1368B1">
                <wp:simplePos x="0" y="0"/>
                <wp:positionH relativeFrom="column">
                  <wp:posOffset>228600</wp:posOffset>
                </wp:positionH>
                <wp:positionV relativeFrom="paragraph">
                  <wp:posOffset>7371080</wp:posOffset>
                </wp:positionV>
                <wp:extent cx="5485130" cy="63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1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EA011C" w14:textId="21991AA5" w:rsidR="00F07E79" w:rsidRPr="00454BDD" w:rsidRDefault="00F07E79" w:rsidP="00F07E79">
                            <w:pPr>
                              <w:pStyle w:val="Caption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Figure </w:t>
                            </w:r>
                            <w:r w:rsidR="00553BC1">
                              <w:fldChar w:fldCharType="begin"/>
                            </w:r>
                            <w:r w:rsidR="00553BC1">
                              <w:instrText xml:space="preserve"> SEQ Figure \* ARABIC </w:instrText>
                            </w:r>
                            <w:r w:rsidR="00553BC1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553BC1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: </w:t>
                            </w:r>
                            <w:r w:rsidRPr="0027161F">
                              <w:t xml:space="preserve">Spatial Metadata (SMD) extent of Hurricane Florence Coastal </w:t>
                            </w:r>
                            <w:r w:rsidR="00CA27CC">
                              <w:t>Georgia</w:t>
                            </w:r>
                            <w:r w:rsidRPr="0027161F">
                              <w:t>, 1851 to 202</w:t>
                            </w:r>
                            <w:r w:rsidR="00517D3D">
                              <w:t>2</w:t>
                            </w:r>
                            <w:r w:rsidRPr="0027161F">
                              <w:t xml:space="preserve"> Topoathymetric Digital Elevation Model (TBDEM).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80B0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pt;margin-top:580.4pt;width:431.9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U52KQIAAF0EAAAOAAAAZHJzL2Uyb0RvYy54bWysVMFu2zAMvQ/YPwi6L07apSiMOEWWIsOA&#10;oC2QDD0rshwLkEWNUmJ3Xz9KttOu22nYRaHJpyc9PiqLu64x7KzQa7AFn02mnCkrodT2WPDv+82n&#10;W858ELYUBqwq+Ivy/G758cOidbm6ghpMqZARifV56wpeh+DyLPOyVo3wE3DKUrECbESgTzxmJYqW&#10;2BuTXU2nN1kLWDoEqbyn7H1f5MvEX1VKhseq8iowU3C6W0grpvUQ12y5EPkRhau1HK4h/uEWjdCW&#10;Dr1Q3Ysg2An1H1SNlggeqjCR0GRQVVqqpIHUzKbv1Oxq4VTSQs3x7tIm//9o5cP5CZkuyTvOrGjI&#10;or3qAvsCHZvF7rTO5wTaOYKFjtIROeQ9JaPorsIm/pIcRnXq88ult5FMUnL++XY+u6aSpNrN9Txy&#10;ZK9bHfrwVUHDYlBwJONSP8V560MPHSHxJA9GlxttTPyIhbVBdhZkclvroAby31DGRqyFuKsnjJks&#10;6ut1xCh0h24Qd4DyhTQj9DPjndxoOmgrfHgSSENCWmjwwyMtlYG24DBEnNWAP/+Wj3jyjqqctTR0&#10;Bfc/TgIVZ+abJVfjhI4BjsFhDOypWQNJJKfoNimkDRjMGFYIzTO9h1U8hUrCSjqr4GEM16EffXpP&#10;Uq1WCURz6ETY2p2TkXps6L57FugGOwK5+ADjOIr8nSs9NvniVqdALU6WxYb2XRz6TDOcTB/eW3wk&#10;b78T6vVfYfkLAAD//wMAUEsDBBQABgAIAAAAIQAVCgAZ4QAAAAwBAAAPAAAAZHJzL2Rvd25yZXYu&#10;eG1sTI8xT8MwEIV3JP6DdUgsiDqlVdSEOFVVwQBL1dCFzY2vcSA+R7HThn/PIQbY7t49vftesZ5c&#10;J844hNaTgvksAYFUe9NSo+Dw9ny/AhGiJqM7T6jgCwOsy+urQufGX2iP5yo2gkMo5FqBjbHPpQy1&#10;RafDzPdIfDv5wenI69BIM+gLh7tOPiRJKp1uiT9Y3ePWYv1ZjU7Bbvm+s3fj6el1s1wML4dxm340&#10;lVK3N9PmEUTEKf6Z4Qef0aFkpqMfyQTRKVikXCWyPk8T7sCOVZbxcPyVMpBlIf+XKL8BAAD//wMA&#10;UEsBAi0AFAAGAAgAAAAhALaDOJL+AAAA4QEAABMAAAAAAAAAAAAAAAAAAAAAAFtDb250ZW50X1R5&#10;cGVzXS54bWxQSwECLQAUAAYACAAAACEAOP0h/9YAAACUAQAACwAAAAAAAAAAAAAAAAAvAQAAX3Jl&#10;bHMvLnJlbHNQSwECLQAUAAYACAAAACEAkeFOdikCAABdBAAADgAAAAAAAAAAAAAAAAAuAgAAZHJz&#10;L2Uyb0RvYy54bWxQSwECLQAUAAYACAAAACEAFQoAGeEAAAAMAQAADwAAAAAAAAAAAAAAAACDBAAA&#10;ZHJzL2Rvd25yZXYueG1sUEsFBgAAAAAEAAQA8wAAAJEFAAAAAA==&#10;" stroked="f">
                <v:textbox style="mso-fit-shape-to-text:t" inset="0,0,0,0">
                  <w:txbxContent>
                    <w:p w14:paraId="77EA011C" w14:textId="21991AA5" w:rsidR="00F07E79" w:rsidRPr="00454BDD" w:rsidRDefault="00F07E79" w:rsidP="00F07E79">
                      <w:pPr>
                        <w:pStyle w:val="Caption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r>
                        <w:t xml:space="preserve">Figure </w:t>
                      </w:r>
                      <w:r w:rsidR="00553BC1">
                        <w:fldChar w:fldCharType="begin"/>
                      </w:r>
                      <w:r w:rsidR="00553BC1">
                        <w:instrText xml:space="preserve"> SEQ Figure \* ARABIC </w:instrText>
                      </w:r>
                      <w:r w:rsidR="00553BC1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553BC1">
                        <w:rPr>
                          <w:noProof/>
                        </w:rPr>
                        <w:fldChar w:fldCharType="end"/>
                      </w:r>
                      <w:r>
                        <w:t xml:space="preserve">: </w:t>
                      </w:r>
                      <w:r w:rsidRPr="0027161F">
                        <w:t xml:space="preserve">Spatial Metadata (SMD) extent of Hurricane Florence Coastal </w:t>
                      </w:r>
                      <w:r w:rsidR="00CA27CC">
                        <w:t>Georgia</w:t>
                      </w:r>
                      <w:r w:rsidRPr="0027161F">
                        <w:t>, 1851 to 202</w:t>
                      </w:r>
                      <w:r w:rsidR="00517D3D">
                        <w:t>2</w:t>
                      </w:r>
                      <w:r w:rsidRPr="0027161F">
                        <w:t xml:space="preserve"> Topoathymetric Digital Elevation Model (TBDEM).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</w:p>
    <w:sectPr w:rsidR="00E97029" w:rsidRPr="00A960CF">
      <w:footerReference w:type="default" r:id="rId12"/>
      <w:footnotePr>
        <w:pos w:val="beneathText"/>
        <w:numFmt w:val="chicago"/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0695D" w14:textId="77777777" w:rsidR="0062449D" w:rsidRDefault="0062449D" w:rsidP="00EC09E6">
      <w:pPr>
        <w:spacing w:after="0" w:line="240" w:lineRule="auto"/>
      </w:pPr>
      <w:r>
        <w:separator/>
      </w:r>
    </w:p>
  </w:endnote>
  <w:endnote w:type="continuationSeparator" w:id="0">
    <w:p w14:paraId="37FCECAD" w14:textId="77777777" w:rsidR="0062449D" w:rsidRDefault="0062449D" w:rsidP="00EC0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57 Condensed"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67 Condensed"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0AFD5" w14:textId="383E9A1C" w:rsidR="00A92874" w:rsidRPr="00A92874" w:rsidRDefault="00A92874" w:rsidP="00A92874">
    <w:pPr>
      <w:spacing w:after="60" w:line="240" w:lineRule="auto"/>
      <w:rPr>
        <w:rFonts w:cstheme="minorHAnsi"/>
        <w:sz w:val="24"/>
        <w:szCs w:val="24"/>
      </w:rPr>
    </w:pPr>
    <w:r w:rsidRPr="00C9008E">
      <w:rPr>
        <w:rFonts w:cstheme="minorHAnsi"/>
        <w:sz w:val="24"/>
        <w:szCs w:val="24"/>
      </w:rPr>
      <w:t>Note: Any use of trade, product, or firm names is for descriptive purposes only and does not imply endorsement by the U.S. Government.</w:t>
    </w:r>
  </w:p>
  <w:p w14:paraId="0D2D2491" w14:textId="77777777" w:rsidR="00EC09E6" w:rsidRDefault="00EC0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75710" w14:textId="77777777" w:rsidR="0062449D" w:rsidRDefault="0062449D" w:rsidP="00EC09E6">
      <w:pPr>
        <w:spacing w:after="0" w:line="240" w:lineRule="auto"/>
      </w:pPr>
      <w:r>
        <w:separator/>
      </w:r>
    </w:p>
  </w:footnote>
  <w:footnote w:type="continuationSeparator" w:id="0">
    <w:p w14:paraId="61BE2740" w14:textId="77777777" w:rsidR="0062449D" w:rsidRDefault="0062449D" w:rsidP="00EC09E6">
      <w:pPr>
        <w:spacing w:after="0" w:line="240" w:lineRule="auto"/>
      </w:pPr>
      <w:r>
        <w:continuationSeparator/>
      </w:r>
    </w:p>
  </w:footnote>
  <w:footnote w:id="1">
    <w:p w14:paraId="4F28C170" w14:textId="1108611E" w:rsidR="00717103" w:rsidRDefault="00717103">
      <w:pPr>
        <w:pStyle w:val="FootnoteText"/>
      </w:pPr>
      <w:r w:rsidRPr="00717103">
        <w:rPr>
          <w:rStyle w:val="FootnoteReference"/>
        </w:rPr>
        <w:sym w:font="Symbol" w:char="F02B"/>
      </w:r>
      <w:r>
        <w:t xml:space="preserve"> </w:t>
      </w:r>
      <w:r w:rsidRPr="003F4577">
        <w:rPr>
          <w:rFonts w:cstheme="minorHAnsi"/>
          <w:bCs/>
        </w:rPr>
        <w:t xml:space="preserve">There were </w:t>
      </w:r>
      <w:r w:rsidRPr="002041CA">
        <w:rPr>
          <w:rFonts w:cstheme="minorHAnsi"/>
          <w:bCs/>
        </w:rPr>
        <w:t>36</w:t>
      </w:r>
      <w:r w:rsidRPr="003F4577">
        <w:rPr>
          <w:rFonts w:cstheme="minorHAnsi"/>
          <w:bCs/>
        </w:rPr>
        <w:t xml:space="preserve"> data sources used to create this TBDEM but the sum of the “Number of Polygons” is</w:t>
      </w:r>
      <w:r w:rsidR="00BE3E5B">
        <w:rPr>
          <w:rFonts w:cstheme="minorHAnsi"/>
          <w:bCs/>
        </w:rPr>
        <w:t xml:space="preserve"> </w:t>
      </w:r>
      <w:r w:rsidR="00A17261">
        <w:rPr>
          <w:rFonts w:cstheme="minorHAnsi"/>
          <w:bCs/>
        </w:rPr>
        <w:t xml:space="preserve">greater than that </w:t>
      </w:r>
      <w:r w:rsidRPr="003F4577">
        <w:rPr>
          <w:rFonts w:cstheme="minorHAnsi"/>
          <w:bCs/>
        </w:rPr>
        <w:t>because some individual datasets were used in two or all states</w:t>
      </w:r>
    </w:p>
  </w:footnote>
  <w:footnote w:id="2">
    <w:p w14:paraId="358CB204" w14:textId="77777777" w:rsidR="00DC3AA0" w:rsidRDefault="00DC3AA0" w:rsidP="00DC3AA0">
      <w:pPr>
        <w:pStyle w:val="FootnoteText"/>
      </w:pPr>
      <w:r>
        <w:rPr>
          <w:rStyle w:val="FootnoteReference"/>
        </w:rPr>
        <w:t>*</w:t>
      </w:r>
      <w:r>
        <w:t xml:space="preserve"> </w:t>
      </w:r>
      <w:r w:rsidRPr="00DE3A85">
        <w:rPr>
          <w:rFonts w:cstheme="minorHAnsi"/>
          <w:i/>
          <w:iCs/>
        </w:rPr>
        <w:t xml:space="preserve">Inherent Esri Geodatabase </w:t>
      </w:r>
      <w:r>
        <w:rPr>
          <w:rFonts w:cstheme="minorHAnsi"/>
          <w:i/>
          <w:iCs/>
        </w:rPr>
        <w:t xml:space="preserve">geometry </w:t>
      </w:r>
      <w:r w:rsidRPr="00DE3A85">
        <w:rPr>
          <w:rFonts w:cstheme="minorHAnsi"/>
          <w:i/>
          <w:iCs/>
        </w:rPr>
        <w:t>attribute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03E9"/>
    <w:multiLevelType w:val="hybridMultilevel"/>
    <w:tmpl w:val="2DDEE934"/>
    <w:lvl w:ilvl="0" w:tplc="B1C8D3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0583D"/>
    <w:multiLevelType w:val="hybridMultilevel"/>
    <w:tmpl w:val="5992BE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46597"/>
    <w:multiLevelType w:val="hybridMultilevel"/>
    <w:tmpl w:val="12FA57D2"/>
    <w:lvl w:ilvl="0" w:tplc="F876781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E4086"/>
    <w:multiLevelType w:val="hybridMultilevel"/>
    <w:tmpl w:val="5744644A"/>
    <w:lvl w:ilvl="0" w:tplc="00B09E3E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footnotePr>
    <w:pos w:val="beneathText"/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33"/>
    <w:rsid w:val="00000F87"/>
    <w:rsid w:val="00005DB6"/>
    <w:rsid w:val="000076CB"/>
    <w:rsid w:val="00012325"/>
    <w:rsid w:val="00031960"/>
    <w:rsid w:val="000329AC"/>
    <w:rsid w:val="00036653"/>
    <w:rsid w:val="00044919"/>
    <w:rsid w:val="0004760E"/>
    <w:rsid w:val="00047E18"/>
    <w:rsid w:val="00051A3E"/>
    <w:rsid w:val="00057831"/>
    <w:rsid w:val="00060873"/>
    <w:rsid w:val="000609A1"/>
    <w:rsid w:val="00060C62"/>
    <w:rsid w:val="0007047C"/>
    <w:rsid w:val="0007074D"/>
    <w:rsid w:val="000713C3"/>
    <w:rsid w:val="00075ADB"/>
    <w:rsid w:val="00081A0F"/>
    <w:rsid w:val="00082E52"/>
    <w:rsid w:val="000848EC"/>
    <w:rsid w:val="000915FE"/>
    <w:rsid w:val="000A2252"/>
    <w:rsid w:val="000A5CD8"/>
    <w:rsid w:val="000B4EBA"/>
    <w:rsid w:val="000B7BE8"/>
    <w:rsid w:val="000C3927"/>
    <w:rsid w:val="000C3F09"/>
    <w:rsid w:val="000C5F3E"/>
    <w:rsid w:val="000C7222"/>
    <w:rsid w:val="000D4C14"/>
    <w:rsid w:val="000E7C83"/>
    <w:rsid w:val="000F60EE"/>
    <w:rsid w:val="001071AD"/>
    <w:rsid w:val="00107252"/>
    <w:rsid w:val="00113057"/>
    <w:rsid w:val="00125174"/>
    <w:rsid w:val="00140101"/>
    <w:rsid w:val="00147573"/>
    <w:rsid w:val="00147F77"/>
    <w:rsid w:val="00157DEB"/>
    <w:rsid w:val="001602F9"/>
    <w:rsid w:val="0016184E"/>
    <w:rsid w:val="001818B3"/>
    <w:rsid w:val="001878D6"/>
    <w:rsid w:val="00192194"/>
    <w:rsid w:val="001A391B"/>
    <w:rsid w:val="001B6A09"/>
    <w:rsid w:val="001C15AA"/>
    <w:rsid w:val="001C59A6"/>
    <w:rsid w:val="001E1773"/>
    <w:rsid w:val="001F3EF4"/>
    <w:rsid w:val="002041CA"/>
    <w:rsid w:val="002208F4"/>
    <w:rsid w:val="00234311"/>
    <w:rsid w:val="002357EA"/>
    <w:rsid w:val="002461F6"/>
    <w:rsid w:val="00261539"/>
    <w:rsid w:val="0026410F"/>
    <w:rsid w:val="00265188"/>
    <w:rsid w:val="00285BFE"/>
    <w:rsid w:val="0029049E"/>
    <w:rsid w:val="00291085"/>
    <w:rsid w:val="002A15B5"/>
    <w:rsid w:val="002C5214"/>
    <w:rsid w:val="002D4A65"/>
    <w:rsid w:val="002D72E0"/>
    <w:rsid w:val="002E17A4"/>
    <w:rsid w:val="002E41BF"/>
    <w:rsid w:val="002E5486"/>
    <w:rsid w:val="002F0EA4"/>
    <w:rsid w:val="002F72EE"/>
    <w:rsid w:val="0030006C"/>
    <w:rsid w:val="00307F42"/>
    <w:rsid w:val="003306F6"/>
    <w:rsid w:val="00334069"/>
    <w:rsid w:val="003437B0"/>
    <w:rsid w:val="003438F4"/>
    <w:rsid w:val="0036459E"/>
    <w:rsid w:val="003773BF"/>
    <w:rsid w:val="00384F16"/>
    <w:rsid w:val="00392B21"/>
    <w:rsid w:val="003A1E36"/>
    <w:rsid w:val="003A1EEE"/>
    <w:rsid w:val="003B1BD2"/>
    <w:rsid w:val="003B4D0F"/>
    <w:rsid w:val="003C47DD"/>
    <w:rsid w:val="003D23C7"/>
    <w:rsid w:val="003D5956"/>
    <w:rsid w:val="003E6870"/>
    <w:rsid w:val="003F4196"/>
    <w:rsid w:val="003F4577"/>
    <w:rsid w:val="00411B51"/>
    <w:rsid w:val="00415B09"/>
    <w:rsid w:val="00420A3E"/>
    <w:rsid w:val="00420C7E"/>
    <w:rsid w:val="00423266"/>
    <w:rsid w:val="00426A36"/>
    <w:rsid w:val="00436029"/>
    <w:rsid w:val="0044336F"/>
    <w:rsid w:val="00450DD5"/>
    <w:rsid w:val="0045353E"/>
    <w:rsid w:val="004571C0"/>
    <w:rsid w:val="00486FD7"/>
    <w:rsid w:val="00490549"/>
    <w:rsid w:val="004969DE"/>
    <w:rsid w:val="004A6D49"/>
    <w:rsid w:val="004B53EE"/>
    <w:rsid w:val="004B6F16"/>
    <w:rsid w:val="004C343A"/>
    <w:rsid w:val="004C6E8C"/>
    <w:rsid w:val="004C71CC"/>
    <w:rsid w:val="004D2E9D"/>
    <w:rsid w:val="004D384C"/>
    <w:rsid w:val="004E250D"/>
    <w:rsid w:val="004F3779"/>
    <w:rsid w:val="004F42B5"/>
    <w:rsid w:val="004F73AF"/>
    <w:rsid w:val="00511786"/>
    <w:rsid w:val="00517D3D"/>
    <w:rsid w:val="00530FC2"/>
    <w:rsid w:val="005440F9"/>
    <w:rsid w:val="00545C77"/>
    <w:rsid w:val="005462A8"/>
    <w:rsid w:val="00553A5F"/>
    <w:rsid w:val="00553BC1"/>
    <w:rsid w:val="00563E87"/>
    <w:rsid w:val="005669D7"/>
    <w:rsid w:val="00582852"/>
    <w:rsid w:val="00585A3E"/>
    <w:rsid w:val="005A0285"/>
    <w:rsid w:val="005A1FE1"/>
    <w:rsid w:val="005A2A41"/>
    <w:rsid w:val="005A6CA2"/>
    <w:rsid w:val="005B27E8"/>
    <w:rsid w:val="005B63D5"/>
    <w:rsid w:val="005C0050"/>
    <w:rsid w:val="005D29DD"/>
    <w:rsid w:val="005D3424"/>
    <w:rsid w:val="005D44E5"/>
    <w:rsid w:val="005D4B30"/>
    <w:rsid w:val="005E3FAD"/>
    <w:rsid w:val="005F5F6E"/>
    <w:rsid w:val="0062449D"/>
    <w:rsid w:val="00626486"/>
    <w:rsid w:val="006722E0"/>
    <w:rsid w:val="006764EB"/>
    <w:rsid w:val="00682DFC"/>
    <w:rsid w:val="006843EC"/>
    <w:rsid w:val="00686614"/>
    <w:rsid w:val="0069687E"/>
    <w:rsid w:val="006A18F1"/>
    <w:rsid w:val="006A291C"/>
    <w:rsid w:val="006A408C"/>
    <w:rsid w:val="006A51BA"/>
    <w:rsid w:val="006A5741"/>
    <w:rsid w:val="006B24AF"/>
    <w:rsid w:val="006B2912"/>
    <w:rsid w:val="006C319D"/>
    <w:rsid w:val="006C681E"/>
    <w:rsid w:val="006D4679"/>
    <w:rsid w:val="006D528D"/>
    <w:rsid w:val="006E2F35"/>
    <w:rsid w:val="006F6C19"/>
    <w:rsid w:val="0071036E"/>
    <w:rsid w:val="00716737"/>
    <w:rsid w:val="00716F12"/>
    <w:rsid w:val="00717103"/>
    <w:rsid w:val="00724B23"/>
    <w:rsid w:val="0073423E"/>
    <w:rsid w:val="00746765"/>
    <w:rsid w:val="00752169"/>
    <w:rsid w:val="007538B9"/>
    <w:rsid w:val="00756B39"/>
    <w:rsid w:val="00770F01"/>
    <w:rsid w:val="0077421B"/>
    <w:rsid w:val="00775E00"/>
    <w:rsid w:val="0079020C"/>
    <w:rsid w:val="007A035C"/>
    <w:rsid w:val="007A0538"/>
    <w:rsid w:val="007A58E1"/>
    <w:rsid w:val="007B2233"/>
    <w:rsid w:val="007C302E"/>
    <w:rsid w:val="007C4D15"/>
    <w:rsid w:val="007C5033"/>
    <w:rsid w:val="007E2FC9"/>
    <w:rsid w:val="007F0FCF"/>
    <w:rsid w:val="007F6491"/>
    <w:rsid w:val="00807FAD"/>
    <w:rsid w:val="00813495"/>
    <w:rsid w:val="00815417"/>
    <w:rsid w:val="00816E4D"/>
    <w:rsid w:val="008316DE"/>
    <w:rsid w:val="0083682A"/>
    <w:rsid w:val="00836B84"/>
    <w:rsid w:val="0086013D"/>
    <w:rsid w:val="00863A55"/>
    <w:rsid w:val="00877BE5"/>
    <w:rsid w:val="00880476"/>
    <w:rsid w:val="00887205"/>
    <w:rsid w:val="00890B19"/>
    <w:rsid w:val="00891E13"/>
    <w:rsid w:val="00893ABB"/>
    <w:rsid w:val="008A3488"/>
    <w:rsid w:val="008A4369"/>
    <w:rsid w:val="008B451B"/>
    <w:rsid w:val="008C05EB"/>
    <w:rsid w:val="008C5E35"/>
    <w:rsid w:val="008D0CFE"/>
    <w:rsid w:val="008D2C29"/>
    <w:rsid w:val="008D420B"/>
    <w:rsid w:val="008D7E13"/>
    <w:rsid w:val="008E27A0"/>
    <w:rsid w:val="008E59B9"/>
    <w:rsid w:val="008F2A9F"/>
    <w:rsid w:val="008F6BB0"/>
    <w:rsid w:val="00902533"/>
    <w:rsid w:val="009061D9"/>
    <w:rsid w:val="00907177"/>
    <w:rsid w:val="00913805"/>
    <w:rsid w:val="00922AFC"/>
    <w:rsid w:val="00922FA5"/>
    <w:rsid w:val="009256A2"/>
    <w:rsid w:val="00933EF9"/>
    <w:rsid w:val="00935BFA"/>
    <w:rsid w:val="00943639"/>
    <w:rsid w:val="00955879"/>
    <w:rsid w:val="009559B2"/>
    <w:rsid w:val="0095784B"/>
    <w:rsid w:val="00961B33"/>
    <w:rsid w:val="00973C58"/>
    <w:rsid w:val="009740F9"/>
    <w:rsid w:val="0098182C"/>
    <w:rsid w:val="00992D9B"/>
    <w:rsid w:val="009B4382"/>
    <w:rsid w:val="009B5BDE"/>
    <w:rsid w:val="009D0452"/>
    <w:rsid w:val="009D21C5"/>
    <w:rsid w:val="009E1A9B"/>
    <w:rsid w:val="009E300E"/>
    <w:rsid w:val="009E5873"/>
    <w:rsid w:val="009F1EBF"/>
    <w:rsid w:val="009F58F3"/>
    <w:rsid w:val="00A01441"/>
    <w:rsid w:val="00A0156B"/>
    <w:rsid w:val="00A10598"/>
    <w:rsid w:val="00A17261"/>
    <w:rsid w:val="00A432BC"/>
    <w:rsid w:val="00A44C59"/>
    <w:rsid w:val="00A525F5"/>
    <w:rsid w:val="00A52FB8"/>
    <w:rsid w:val="00A62D42"/>
    <w:rsid w:val="00A631CD"/>
    <w:rsid w:val="00A63BDB"/>
    <w:rsid w:val="00A71BB1"/>
    <w:rsid w:val="00A74010"/>
    <w:rsid w:val="00A77B67"/>
    <w:rsid w:val="00A84103"/>
    <w:rsid w:val="00A92874"/>
    <w:rsid w:val="00A95257"/>
    <w:rsid w:val="00A960CF"/>
    <w:rsid w:val="00AA4977"/>
    <w:rsid w:val="00AB01B5"/>
    <w:rsid w:val="00AB77E5"/>
    <w:rsid w:val="00AD6D53"/>
    <w:rsid w:val="00AE52B1"/>
    <w:rsid w:val="00AE7995"/>
    <w:rsid w:val="00B03001"/>
    <w:rsid w:val="00B04311"/>
    <w:rsid w:val="00B075FC"/>
    <w:rsid w:val="00B358DC"/>
    <w:rsid w:val="00B50512"/>
    <w:rsid w:val="00B521A9"/>
    <w:rsid w:val="00B65F20"/>
    <w:rsid w:val="00B66C18"/>
    <w:rsid w:val="00B67926"/>
    <w:rsid w:val="00B97130"/>
    <w:rsid w:val="00B97EB2"/>
    <w:rsid w:val="00BA27EC"/>
    <w:rsid w:val="00BA4736"/>
    <w:rsid w:val="00BA50C0"/>
    <w:rsid w:val="00BB3E09"/>
    <w:rsid w:val="00BE1465"/>
    <w:rsid w:val="00BE35DF"/>
    <w:rsid w:val="00BE3E5B"/>
    <w:rsid w:val="00C073A7"/>
    <w:rsid w:val="00C1049A"/>
    <w:rsid w:val="00C13375"/>
    <w:rsid w:val="00C14321"/>
    <w:rsid w:val="00C2384B"/>
    <w:rsid w:val="00C23A70"/>
    <w:rsid w:val="00C51141"/>
    <w:rsid w:val="00C52972"/>
    <w:rsid w:val="00C5531F"/>
    <w:rsid w:val="00C62674"/>
    <w:rsid w:val="00C64B7E"/>
    <w:rsid w:val="00C7177C"/>
    <w:rsid w:val="00C73A6F"/>
    <w:rsid w:val="00C9008E"/>
    <w:rsid w:val="00C90513"/>
    <w:rsid w:val="00C95CD3"/>
    <w:rsid w:val="00CA27CC"/>
    <w:rsid w:val="00CA7FA7"/>
    <w:rsid w:val="00CB13B5"/>
    <w:rsid w:val="00CB38D6"/>
    <w:rsid w:val="00CC3FFF"/>
    <w:rsid w:val="00CC57D8"/>
    <w:rsid w:val="00CD58DD"/>
    <w:rsid w:val="00CD69F4"/>
    <w:rsid w:val="00CE14C5"/>
    <w:rsid w:val="00D049C9"/>
    <w:rsid w:val="00D05AB0"/>
    <w:rsid w:val="00D124AA"/>
    <w:rsid w:val="00D12502"/>
    <w:rsid w:val="00D214B0"/>
    <w:rsid w:val="00D301A8"/>
    <w:rsid w:val="00D40A0E"/>
    <w:rsid w:val="00D415D9"/>
    <w:rsid w:val="00D45D44"/>
    <w:rsid w:val="00D545F9"/>
    <w:rsid w:val="00D55A8A"/>
    <w:rsid w:val="00D55CD0"/>
    <w:rsid w:val="00D57407"/>
    <w:rsid w:val="00D57B1E"/>
    <w:rsid w:val="00D62C9F"/>
    <w:rsid w:val="00D74763"/>
    <w:rsid w:val="00D800A0"/>
    <w:rsid w:val="00D83105"/>
    <w:rsid w:val="00D879AB"/>
    <w:rsid w:val="00D956CF"/>
    <w:rsid w:val="00DA708E"/>
    <w:rsid w:val="00DB2460"/>
    <w:rsid w:val="00DB3CB4"/>
    <w:rsid w:val="00DB6857"/>
    <w:rsid w:val="00DC0FF9"/>
    <w:rsid w:val="00DC2D2A"/>
    <w:rsid w:val="00DC3AA0"/>
    <w:rsid w:val="00DD0B78"/>
    <w:rsid w:val="00DE2465"/>
    <w:rsid w:val="00DE3A85"/>
    <w:rsid w:val="00DE7B5A"/>
    <w:rsid w:val="00E012EE"/>
    <w:rsid w:val="00E04AFF"/>
    <w:rsid w:val="00E146E4"/>
    <w:rsid w:val="00E233CC"/>
    <w:rsid w:val="00E35406"/>
    <w:rsid w:val="00E36CC7"/>
    <w:rsid w:val="00E53A29"/>
    <w:rsid w:val="00E67899"/>
    <w:rsid w:val="00E7081B"/>
    <w:rsid w:val="00E772C7"/>
    <w:rsid w:val="00E806C6"/>
    <w:rsid w:val="00E813BD"/>
    <w:rsid w:val="00E84674"/>
    <w:rsid w:val="00E85D1C"/>
    <w:rsid w:val="00E87579"/>
    <w:rsid w:val="00E91D83"/>
    <w:rsid w:val="00E9601B"/>
    <w:rsid w:val="00E97029"/>
    <w:rsid w:val="00EA73A9"/>
    <w:rsid w:val="00EB621C"/>
    <w:rsid w:val="00EC09E6"/>
    <w:rsid w:val="00EC2025"/>
    <w:rsid w:val="00EC3FF5"/>
    <w:rsid w:val="00EC57A2"/>
    <w:rsid w:val="00ED07D8"/>
    <w:rsid w:val="00ED11A3"/>
    <w:rsid w:val="00EE53F1"/>
    <w:rsid w:val="00F011CC"/>
    <w:rsid w:val="00F01CC8"/>
    <w:rsid w:val="00F07E79"/>
    <w:rsid w:val="00F16780"/>
    <w:rsid w:val="00F23921"/>
    <w:rsid w:val="00F302C2"/>
    <w:rsid w:val="00F3134F"/>
    <w:rsid w:val="00F31635"/>
    <w:rsid w:val="00F33568"/>
    <w:rsid w:val="00F3390E"/>
    <w:rsid w:val="00F34EA3"/>
    <w:rsid w:val="00F5510B"/>
    <w:rsid w:val="00F7135C"/>
    <w:rsid w:val="00F751AD"/>
    <w:rsid w:val="00F82142"/>
    <w:rsid w:val="00F83AE1"/>
    <w:rsid w:val="00F87C16"/>
    <w:rsid w:val="00F952F5"/>
    <w:rsid w:val="00F95D6A"/>
    <w:rsid w:val="00FB3F88"/>
    <w:rsid w:val="00FD2DAE"/>
    <w:rsid w:val="00FD68FF"/>
    <w:rsid w:val="00FF37C3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78340"/>
  <w15:docId w15:val="{D6693861-FDC0-45BE-B062-431CCC42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4A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679"/>
    <w:pPr>
      <w:keepNext/>
      <w:keepLines/>
      <w:spacing w:before="120" w:after="60"/>
      <w:outlineLvl w:val="1"/>
    </w:pPr>
    <w:rPr>
      <w:rFonts w:ascii="Univers 57 Condensed" w:eastAsiaTheme="majorEastAsia" w:hAnsi="Univers 57 Condensed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34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4AA"/>
    <w:pPr>
      <w:ind w:left="720"/>
      <w:contextualSpacing/>
    </w:pPr>
  </w:style>
  <w:style w:type="paragraph" w:customStyle="1" w:styleId="Default">
    <w:name w:val="Default"/>
    <w:rsid w:val="00A44C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62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1432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0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9E6"/>
  </w:style>
  <w:style w:type="paragraph" w:styleId="Footer">
    <w:name w:val="footer"/>
    <w:basedOn w:val="Normal"/>
    <w:link w:val="FooterChar"/>
    <w:uiPriority w:val="99"/>
    <w:unhideWhenUsed/>
    <w:rsid w:val="00EC0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9E6"/>
  </w:style>
  <w:style w:type="paragraph" w:styleId="BalloonText">
    <w:name w:val="Balloon Text"/>
    <w:basedOn w:val="Normal"/>
    <w:link w:val="BalloonTextChar"/>
    <w:uiPriority w:val="99"/>
    <w:semiHidden/>
    <w:unhideWhenUsed/>
    <w:rsid w:val="00E67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0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9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9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9A1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D4679"/>
    <w:rPr>
      <w:rFonts w:ascii="Univers 57 Condensed" w:eastAsiaTheme="majorEastAsia" w:hAnsi="Univers 57 Condensed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34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530FC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30FC2"/>
    <w:rPr>
      <w:color w:val="2B579A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4C1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4C1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4C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45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45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45F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D0B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730AABDB1BD4D9A9535349D5EF5B7" ma:contentTypeVersion="10" ma:contentTypeDescription="Create a new document." ma:contentTypeScope="" ma:versionID="1f82edcb54d317e34803d1655a8b13af">
  <xsd:schema xmlns:xsd="http://www.w3.org/2001/XMLSchema" xmlns:xs="http://www.w3.org/2001/XMLSchema" xmlns:p="http://schemas.microsoft.com/office/2006/metadata/properties" xmlns:ns2="16aa3f2d-47b8-4a75-a8f5-1c0f60bcb387" xmlns:ns3="d36856fe-d4a9-4f0b-87a7-8fa063632c32" targetNamespace="http://schemas.microsoft.com/office/2006/metadata/properties" ma:root="true" ma:fieldsID="ba7d92a829020ab7d6feb6e4117131cf" ns2:_="" ns3:_="">
    <xsd:import namespace="16aa3f2d-47b8-4a75-a8f5-1c0f60bcb387"/>
    <xsd:import namespace="d36856fe-d4a9-4f0b-87a7-8fa063632c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a3f2d-47b8-4a75-a8f5-1c0f60bcb3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856fe-d4a9-4f0b-87a7-8fa063632c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36856fe-d4a9-4f0b-87a7-8fa063632c32">
      <UserInfo>
        <DisplayName>Danielson, Jeffrey J</DisplayName>
        <AccountId>17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9E5190-FD0B-4745-853C-36FA18E336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9556C2-5A41-46D3-817F-2BA242AB7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a3f2d-47b8-4a75-a8f5-1c0f60bcb387"/>
    <ds:schemaRef ds:uri="d36856fe-d4a9-4f0b-87a7-8fa063632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C4B195-68DC-4A0C-8CD3-DF81F4E14C8E}">
  <ds:schemaRefs>
    <ds:schemaRef ds:uri="http://schemas.microsoft.com/office/2006/metadata/properties"/>
    <ds:schemaRef ds:uri="http://schemas.microsoft.com/office/infopath/2007/PartnerControls"/>
    <ds:schemaRef ds:uri="d36856fe-d4a9-4f0b-87a7-8fa063632c32"/>
  </ds:schemaRefs>
</ds:datastoreItem>
</file>

<file path=customXml/itemProps4.xml><?xml version="1.0" encoding="utf-8"?>
<ds:datastoreItem xmlns:ds="http://schemas.openxmlformats.org/officeDocument/2006/customXml" ds:itemID="{9AD74273-ABEF-4882-8320-D779375E2E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USGS EROS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Danielson, Jeffrey J</dc:creator>
  <cp:lastModifiedBy>Cushing, William M</cp:lastModifiedBy>
  <cp:revision>2</cp:revision>
  <cp:lastPrinted>2017-06-27T14:10:00Z</cp:lastPrinted>
  <dcterms:created xsi:type="dcterms:W3CDTF">2022-06-07T13:08:00Z</dcterms:created>
  <dcterms:modified xsi:type="dcterms:W3CDTF">2022-06-07T13:08:00Z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0x01010076B730AABDB1BD4D9A9535349D5EF5B7</vt:lpwstr>
  </property>
</Properties>
</file>